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86C928" w14:textId="77777777" w:rsidR="00FA1D18" w:rsidRPr="00FE0666" w:rsidRDefault="00FA1D18" w:rsidP="00FA1D18">
      <w:pPr>
        <w:pStyle w:val="Heading1"/>
        <w:pBdr>
          <w:bottom w:val="single" w:sz="4" w:space="1" w:color="auto"/>
        </w:pBdr>
        <w:tabs>
          <w:tab w:val="left" w:pos="10773"/>
        </w:tabs>
        <w:spacing w:after="240"/>
        <w:ind w:left="0" w:right="0"/>
        <w:rPr>
          <w:rFonts w:ascii="Arial" w:hAnsi="Arial" w:cs="Arial"/>
          <w:noProof/>
          <w:sz w:val="24"/>
        </w:rPr>
      </w:pPr>
      <w:bookmarkStart w:id="0" w:name="_Toc469994286"/>
      <w:bookmarkStart w:id="1" w:name="_GoBack"/>
      <w:bookmarkEnd w:id="1"/>
      <w:r w:rsidRPr="00FE0666">
        <w:rPr>
          <w:rFonts w:ascii="Arial" w:hAnsi="Arial" w:cs="Arial"/>
          <w:noProof/>
          <w:sz w:val="24"/>
        </w:rPr>
        <w:t>Standard 18: Coordination of Services with Other Ministries or Agencies</w:t>
      </w:r>
      <w:bookmarkEnd w:id="0"/>
    </w:p>
    <w:p w14:paraId="06DFC15A" w14:textId="77777777" w:rsidR="00FA1D18" w:rsidRPr="005C0462" w:rsidRDefault="00FA1D18" w:rsidP="00FA1D18">
      <w:pPr>
        <w:pStyle w:val="Heading2"/>
        <w:pBdr>
          <w:top w:val="none" w:sz="0" w:space="0" w:color="auto"/>
        </w:pBdr>
        <w:rPr>
          <w:rFonts w:asciiTheme="majorHAnsi" w:eastAsia="Arial Unicode MS" w:hAnsiTheme="majorHAnsi" w:cstheme="majorHAnsi"/>
          <w:noProof/>
          <w:sz w:val="24"/>
        </w:rPr>
      </w:pPr>
      <w:r w:rsidRPr="005C0462">
        <w:rPr>
          <w:rFonts w:asciiTheme="majorHAnsi" w:eastAsia="Arial Unicode MS" w:hAnsiTheme="majorHAnsi" w:cstheme="majorHAnsi"/>
          <w:noProof/>
          <w:sz w:val="24"/>
        </w:rPr>
        <w:t>Service Coordination in Halton</w:t>
      </w:r>
    </w:p>
    <w:p w14:paraId="5109478D" w14:textId="77777777" w:rsidR="00FA1D18" w:rsidRPr="00FE0666" w:rsidRDefault="00FA1D18" w:rsidP="0090771C">
      <w:pPr>
        <w:spacing w:after="240"/>
        <w:rPr>
          <w:rFonts w:ascii="Arial" w:eastAsia="Arial Unicode MS" w:hAnsi="Arial" w:cs="Arial"/>
          <w:noProof/>
          <w:sz w:val="24"/>
        </w:rPr>
      </w:pPr>
      <w:r w:rsidRPr="00FE0666">
        <w:rPr>
          <w:rFonts w:ascii="Arial" w:eastAsia="Arial Unicode MS" w:hAnsi="Arial" w:cs="Arial"/>
          <w:noProof/>
          <w:sz w:val="24"/>
        </w:rPr>
        <w:t>Community agencies and the school board regularly communicate updates or changes in services via print and electronic mail. Members of both the school board and agencies sit on the Halton Connections Committee and the Halton Prevention and Intervention Committee. Halton DSB also is represented at the regional Knowledge Transfer Committee.</w:t>
      </w:r>
    </w:p>
    <w:p w14:paraId="6C0ACC5A" w14:textId="77777777" w:rsidR="00FA1D18" w:rsidRPr="00FE0666" w:rsidRDefault="00FA1D18" w:rsidP="0090771C">
      <w:pPr>
        <w:spacing w:after="240"/>
        <w:rPr>
          <w:rFonts w:ascii="Arial" w:hAnsi="Arial" w:cs="Arial"/>
          <w:noProof/>
          <w:color w:val="000000"/>
          <w:sz w:val="24"/>
          <w:lang w:eastAsia="en-CA"/>
        </w:rPr>
      </w:pPr>
      <w:r w:rsidRPr="00FE0666">
        <w:rPr>
          <w:rFonts w:ascii="Arial" w:hAnsi="Arial" w:cs="Arial"/>
          <w:noProof/>
          <w:color w:val="000000"/>
          <w:sz w:val="24"/>
          <w:lang w:eastAsia="en-CA"/>
        </w:rPr>
        <w:t xml:space="preserve">The Board has an </w:t>
      </w:r>
      <w:hyperlink r:id="rId6" w:anchor="search=external%20agency%20protocol" w:history="1">
        <w:r w:rsidRPr="005C0462">
          <w:rPr>
            <w:rStyle w:val="Hyperlink"/>
            <w:rFonts w:ascii="Arial" w:hAnsi="Arial" w:cs="Arial"/>
            <w:noProof/>
            <w:lang w:eastAsia="en-CA"/>
          </w:rPr>
          <w:t>external agency protocol</w:t>
        </w:r>
      </w:hyperlink>
      <w:r w:rsidRPr="00FE0666">
        <w:rPr>
          <w:rFonts w:ascii="Arial" w:hAnsi="Arial" w:cs="Arial"/>
          <w:noProof/>
          <w:color w:val="000000"/>
          <w:sz w:val="24"/>
          <w:lang w:eastAsia="en-CA"/>
        </w:rPr>
        <w:t xml:space="preserve"> for services offered in schools t</w:t>
      </w:r>
      <w:r>
        <w:rPr>
          <w:rFonts w:ascii="Arial" w:hAnsi="Arial" w:cs="Arial"/>
          <w:noProof/>
          <w:color w:val="000000"/>
          <w:sz w:val="24"/>
          <w:lang w:eastAsia="en-CA"/>
        </w:rPr>
        <w:t>o students by outside agencies.</w:t>
      </w:r>
    </w:p>
    <w:p w14:paraId="754E9A9E" w14:textId="77777777" w:rsidR="00FA1D18" w:rsidRPr="00FE0666" w:rsidRDefault="00FA1D18" w:rsidP="0090771C">
      <w:pPr>
        <w:spacing w:after="240"/>
        <w:rPr>
          <w:rFonts w:ascii="Arial" w:eastAsia="Arial Unicode MS" w:hAnsi="Arial" w:cs="Arial"/>
          <w:noProof/>
          <w:sz w:val="24"/>
        </w:rPr>
      </w:pPr>
      <w:r w:rsidRPr="00FE0666">
        <w:rPr>
          <w:rFonts w:ascii="Arial" w:eastAsia="Arial Unicode MS" w:hAnsi="Arial" w:cs="Arial"/>
          <w:noProof/>
          <w:sz w:val="24"/>
        </w:rPr>
        <w:t xml:space="preserve">Connections Halton is a committee with membership from children’s mental health agencies and school boards. This committee reviews all requests for residential placements, funding for respite and hard-to-serve cases in Halton.  </w:t>
      </w:r>
    </w:p>
    <w:p w14:paraId="638E9E66" w14:textId="77777777" w:rsidR="00FA1D18" w:rsidRPr="00FE0666" w:rsidRDefault="00FA1D18" w:rsidP="0090771C">
      <w:pPr>
        <w:spacing w:after="240"/>
        <w:rPr>
          <w:rFonts w:ascii="Arial" w:eastAsia="Arial Unicode MS" w:hAnsi="Arial" w:cs="Arial"/>
          <w:noProof/>
          <w:sz w:val="24"/>
        </w:rPr>
      </w:pPr>
      <w:r w:rsidRPr="00FE0666">
        <w:rPr>
          <w:rFonts w:ascii="Arial" w:eastAsia="Arial Unicode MS" w:hAnsi="Arial" w:cs="Arial"/>
          <w:noProof/>
          <w:sz w:val="24"/>
        </w:rPr>
        <w:t>Existing partnerships include CTCC (Care, Treatment, Custody and Correction) classrooms - partner agency Woodview, YODA (Youth Overcoming Depression and Anxiety) - partner agency Woodview and lunchtime and after school social skills programs, Youth Aiding Youth (partner ROCK), Girls Inc., Big Brothers Big Sisters, Elizabeth Fry Society,Mental Health Liaison Nurses support students in elementary and secondary schools. Office space is provided in selected elementary schools for CAS community-based workers.</w:t>
      </w:r>
    </w:p>
    <w:p w14:paraId="715FAAC2" w14:textId="77777777" w:rsidR="00FA1D18" w:rsidRPr="00FE0666" w:rsidRDefault="00FA1D18" w:rsidP="0090771C">
      <w:pPr>
        <w:spacing w:after="240"/>
        <w:rPr>
          <w:rFonts w:ascii="Arial" w:eastAsia="Arial Unicode MS" w:hAnsi="Arial" w:cs="Arial"/>
          <w:noProof/>
          <w:sz w:val="24"/>
        </w:rPr>
      </w:pPr>
      <w:r w:rsidRPr="00FE0666">
        <w:rPr>
          <w:rFonts w:ascii="Arial" w:eastAsia="Arial Unicode MS" w:hAnsi="Arial" w:cs="Arial"/>
          <w:noProof/>
          <w:color w:val="000000"/>
          <w:sz w:val="24"/>
        </w:rPr>
        <w:t>School board staff consult with our community partners (e.g.: Region of Halton, Halton Support Services, Community Living, ErinoakKids) regarding entry to school for students with special needs.</w:t>
      </w:r>
    </w:p>
    <w:p w14:paraId="7E26D068" w14:textId="77777777" w:rsidR="00FA1D18" w:rsidRPr="005C0462" w:rsidRDefault="00FA1D18" w:rsidP="00FA1D18">
      <w:pPr>
        <w:pStyle w:val="Heading2"/>
        <w:pBdr>
          <w:top w:val="none" w:sz="0" w:space="0" w:color="auto"/>
        </w:pBdr>
        <w:rPr>
          <w:rFonts w:asciiTheme="majorHAnsi" w:eastAsia="Arial Unicode MS" w:hAnsiTheme="majorHAnsi" w:cstheme="majorHAnsi"/>
          <w:noProof/>
          <w:sz w:val="24"/>
        </w:rPr>
      </w:pPr>
      <w:r w:rsidRPr="005C0462">
        <w:rPr>
          <w:rFonts w:asciiTheme="majorHAnsi" w:eastAsia="Arial Unicode MS" w:hAnsiTheme="majorHAnsi" w:cstheme="majorHAnsi"/>
          <w:noProof/>
          <w:sz w:val="24"/>
        </w:rPr>
        <w:t>Transitions into and out o</w:t>
      </w:r>
      <w:r>
        <w:rPr>
          <w:rFonts w:asciiTheme="majorHAnsi" w:eastAsia="Arial Unicode MS" w:hAnsiTheme="majorHAnsi" w:cstheme="majorHAnsi"/>
          <w:noProof/>
          <w:sz w:val="24"/>
        </w:rPr>
        <w:t>f Halton District School Board P</w:t>
      </w:r>
      <w:r w:rsidRPr="005C0462">
        <w:rPr>
          <w:rFonts w:asciiTheme="majorHAnsi" w:eastAsia="Arial Unicode MS" w:hAnsiTheme="majorHAnsi" w:cstheme="majorHAnsi"/>
          <w:noProof/>
          <w:sz w:val="24"/>
        </w:rPr>
        <w:t>rograms</w:t>
      </w:r>
    </w:p>
    <w:p w14:paraId="32161068" w14:textId="77777777" w:rsidR="00FA1D18" w:rsidRPr="00FE0666" w:rsidRDefault="00FA1D18" w:rsidP="0090771C">
      <w:pPr>
        <w:spacing w:after="240"/>
        <w:rPr>
          <w:rFonts w:ascii="Arial" w:eastAsia="Arial Unicode MS" w:hAnsi="Arial" w:cs="Arial"/>
          <w:bCs/>
          <w:noProof/>
          <w:sz w:val="24"/>
        </w:rPr>
      </w:pPr>
      <w:r w:rsidRPr="00FE0666">
        <w:rPr>
          <w:rFonts w:ascii="Arial" w:eastAsia="Arial Unicode MS" w:hAnsi="Arial" w:cs="Arial"/>
          <w:bCs/>
          <w:noProof/>
          <w:sz w:val="24"/>
        </w:rPr>
        <w:t>Special Education Resource Teachers, under the direction of the School Principal, play a lead role in transitions into and out of the Halton District School Board. Classroom Teachers, including Teachers of self-contained classes and special programs, also play an important role in the gathering/sharing of information about the student and the program in general.</w:t>
      </w:r>
    </w:p>
    <w:p w14:paraId="13802B8B" w14:textId="77777777" w:rsidR="00FA1D18" w:rsidRPr="00FE0666" w:rsidRDefault="00FA1D18" w:rsidP="0090771C">
      <w:pPr>
        <w:spacing w:after="240"/>
        <w:rPr>
          <w:rFonts w:ascii="Arial" w:eastAsia="Arial Unicode MS" w:hAnsi="Arial" w:cs="Arial"/>
          <w:bCs/>
          <w:noProof/>
          <w:sz w:val="24"/>
        </w:rPr>
      </w:pPr>
      <w:r w:rsidRPr="00FE0666">
        <w:rPr>
          <w:rFonts w:ascii="Arial" w:eastAsia="Arial Unicode MS" w:hAnsi="Arial" w:cs="Arial"/>
          <w:bCs/>
          <w:noProof/>
          <w:sz w:val="24"/>
        </w:rPr>
        <w:t>An effective strategy used routinely is the “case conference”. This allows all professionals engaged with or about to be engaged with a student and their family, as well as the parents/guardians, to come together to share information about the student and the program/strategies in use with the student. In all cases, written permission is obtained from parents/guardians prior to the sharing of information about a student. Much of the transition process is outlined in Standard 4, “Early Identification Procedures and Intervention Strategies”. This reflects the fact that the Halton District School Board uses a very thorough process of gathering information about students as they enter our schools for the first time.</w:t>
      </w:r>
    </w:p>
    <w:p w14:paraId="37132B18" w14:textId="77777777" w:rsidR="00FA1D18" w:rsidRPr="005C0462" w:rsidRDefault="00FA1D18" w:rsidP="00FA1D18">
      <w:pPr>
        <w:pStyle w:val="Heading2"/>
        <w:pBdr>
          <w:top w:val="none" w:sz="0" w:space="0" w:color="auto"/>
        </w:pBdr>
        <w:rPr>
          <w:rFonts w:asciiTheme="majorHAnsi" w:eastAsia="Arial Unicode MS" w:hAnsiTheme="majorHAnsi" w:cstheme="majorHAnsi"/>
          <w:noProof/>
          <w:sz w:val="24"/>
        </w:rPr>
      </w:pPr>
      <w:r w:rsidRPr="005C0462">
        <w:rPr>
          <w:rFonts w:asciiTheme="majorHAnsi" w:eastAsia="Arial Unicode MS" w:hAnsiTheme="majorHAnsi" w:cstheme="majorHAnsi"/>
          <w:noProof/>
          <w:sz w:val="24"/>
        </w:rPr>
        <w:t>Transitions for Students from Autism Spectrum Disorder Intervention Programs</w:t>
      </w:r>
    </w:p>
    <w:p w14:paraId="75690903" w14:textId="77777777" w:rsidR="00FA1D18" w:rsidRPr="00FE0666" w:rsidRDefault="00FA1D18" w:rsidP="0090771C">
      <w:pPr>
        <w:spacing w:after="240"/>
        <w:rPr>
          <w:rFonts w:ascii="Arial" w:hAnsi="Arial" w:cs="Arial"/>
          <w:noProof/>
          <w:sz w:val="24"/>
        </w:rPr>
      </w:pPr>
      <w:r w:rsidRPr="00FE0666">
        <w:rPr>
          <w:rFonts w:ascii="Arial" w:hAnsi="Arial" w:cs="Arial"/>
          <w:noProof/>
          <w:sz w:val="24"/>
        </w:rPr>
        <w:t xml:space="preserve">The Ministries of Education and Children and Youth Services released a joint memo in February 2009 on supporting seamless transitions from the Autism Spectrum Disorder Intervention Program to school. This initiative improves support for students with Autism Spectrum Disorder (ASD) who are transitioning from intensive behavioural intervention (IBI) services to applied behaviour analysis (ABA) instructional methods in school. Students are supported through the </w:t>
      </w:r>
      <w:r w:rsidRPr="00FE0666">
        <w:rPr>
          <w:rFonts w:ascii="Arial" w:hAnsi="Arial" w:cs="Arial"/>
          <w:i/>
          <w:iCs/>
          <w:noProof/>
          <w:sz w:val="24"/>
        </w:rPr>
        <w:t>Connections for Students</w:t>
      </w:r>
      <w:r w:rsidRPr="00FE0666">
        <w:rPr>
          <w:rFonts w:ascii="Arial" w:hAnsi="Arial" w:cs="Arial"/>
          <w:noProof/>
          <w:sz w:val="24"/>
        </w:rPr>
        <w:t xml:space="preserve"> model that is centered on multi-disciplinary, student-specific, school-based transition teams that are </w:t>
      </w:r>
      <w:r w:rsidRPr="00FE0666">
        <w:rPr>
          <w:rFonts w:ascii="Arial" w:hAnsi="Arial" w:cs="Arial"/>
          <w:noProof/>
          <w:sz w:val="24"/>
        </w:rPr>
        <w:lastRenderedPageBreak/>
        <w:t>established to collaborate for approximatelysix months to support a student’s transition from the Autism Spectrum Disorder Intervention Program to school. Transition teams develop transition plans tailored to the specific support needs of individual students and provide support after a child starts school.  This program is changing effective January, 2018 – do we include these changes? SLC description?</w:t>
      </w:r>
    </w:p>
    <w:p w14:paraId="598BBB5D" w14:textId="77777777" w:rsidR="00FA1D18" w:rsidRPr="005C0462" w:rsidRDefault="00FA1D18" w:rsidP="00FA1D18">
      <w:pPr>
        <w:pStyle w:val="Heading2"/>
        <w:pBdr>
          <w:top w:val="none" w:sz="0" w:space="0" w:color="auto"/>
        </w:pBdr>
        <w:rPr>
          <w:rFonts w:asciiTheme="majorHAnsi" w:eastAsia="Arial Unicode MS" w:hAnsiTheme="majorHAnsi" w:cstheme="majorHAnsi"/>
          <w:noProof/>
          <w:sz w:val="24"/>
        </w:rPr>
      </w:pPr>
      <w:r w:rsidRPr="005C0462">
        <w:rPr>
          <w:rFonts w:asciiTheme="majorHAnsi" w:eastAsia="Arial Unicode MS" w:hAnsiTheme="majorHAnsi" w:cstheme="majorHAnsi"/>
          <w:noProof/>
          <w:sz w:val="24"/>
        </w:rPr>
        <w:t>Assessments conducted outside of the Halton District School Board</w:t>
      </w:r>
    </w:p>
    <w:p w14:paraId="609FC19D" w14:textId="77777777" w:rsidR="00FA1D18" w:rsidRPr="00FE0666" w:rsidRDefault="00FA1D18" w:rsidP="0090771C">
      <w:pPr>
        <w:spacing w:after="240"/>
        <w:rPr>
          <w:rFonts w:ascii="Arial" w:eastAsia="Arial Unicode MS" w:hAnsi="Arial" w:cs="Arial"/>
          <w:bCs/>
          <w:noProof/>
          <w:sz w:val="24"/>
        </w:rPr>
      </w:pPr>
      <w:r w:rsidRPr="00FE0666">
        <w:rPr>
          <w:rFonts w:ascii="Arial" w:eastAsia="Arial Unicode MS" w:hAnsi="Arial" w:cs="Arial"/>
          <w:bCs/>
          <w:noProof/>
          <w:sz w:val="24"/>
        </w:rPr>
        <w:t>There are no consistent standards for criteria for identification as a special needs student in the Province of Ontario. Since each school board is left to determine its own criteria (based on Ministry of Education categories of exceptionalities), the Halton District School Board does not automatically recognize previous identifications and placements held by students. Such assessments are reviewed by Professional Services staff in order to make a determination at a School Resource Team regarding the identification and placement of a student.</w:t>
      </w:r>
    </w:p>
    <w:p w14:paraId="6BD39446" w14:textId="77777777" w:rsidR="00FA1D18" w:rsidRPr="00FE0666" w:rsidRDefault="00FA1D18" w:rsidP="0090771C">
      <w:pPr>
        <w:spacing w:after="240"/>
        <w:rPr>
          <w:rFonts w:ascii="Arial" w:eastAsia="Arial Unicode MS" w:hAnsi="Arial" w:cs="Arial"/>
          <w:bCs/>
          <w:noProof/>
          <w:sz w:val="24"/>
        </w:rPr>
      </w:pPr>
      <w:r w:rsidRPr="00FE0666">
        <w:rPr>
          <w:rFonts w:ascii="Arial" w:eastAsia="Arial Unicode MS" w:hAnsi="Arial" w:cs="Arial"/>
          <w:bCs/>
          <w:noProof/>
          <w:sz w:val="24"/>
        </w:rPr>
        <w:t>Information about external speech and language and/or psychological assessments of students is normally shared through the School Resource Team process. Halton District School Board staff will review the information shared to determine whether it matches our criteria for identification. If so, the information is used in the process of determining how best to meet the student’s needs, whether or not identification occurs.</w:t>
      </w:r>
    </w:p>
    <w:p w14:paraId="2EEC4561" w14:textId="77777777" w:rsidR="00FA1D18" w:rsidRPr="00FE0666" w:rsidRDefault="00FA1D18" w:rsidP="0090771C">
      <w:pPr>
        <w:spacing w:after="240"/>
        <w:rPr>
          <w:rFonts w:ascii="Arial" w:eastAsia="Arial Unicode MS" w:hAnsi="Arial" w:cs="Arial"/>
          <w:bCs/>
          <w:noProof/>
          <w:sz w:val="24"/>
        </w:rPr>
      </w:pPr>
      <w:r w:rsidRPr="00FE0666">
        <w:rPr>
          <w:rFonts w:ascii="Arial" w:eastAsia="Arial Unicode MS" w:hAnsi="Arial" w:cs="Arial"/>
          <w:noProof/>
          <w:color w:val="000000"/>
          <w:sz w:val="24"/>
        </w:rPr>
        <w:t>Assessments undertaken by qualified medical practitioners in the province of Ontario are also recognized and considered on a student specific basis in conjunction with psycho-educational assessments where required.</w:t>
      </w:r>
    </w:p>
    <w:p w14:paraId="392E6F22" w14:textId="77777777" w:rsidR="00FA1D18" w:rsidRPr="005C0462" w:rsidRDefault="00FA1D18" w:rsidP="00FA1D18">
      <w:pPr>
        <w:pStyle w:val="Heading2"/>
        <w:pBdr>
          <w:top w:val="none" w:sz="0" w:space="0" w:color="auto"/>
        </w:pBdr>
        <w:rPr>
          <w:rFonts w:asciiTheme="majorHAnsi" w:eastAsia="Arial Unicode MS" w:hAnsiTheme="majorHAnsi" w:cstheme="majorHAnsi"/>
          <w:noProof/>
          <w:sz w:val="24"/>
        </w:rPr>
      </w:pPr>
      <w:r w:rsidRPr="005C0462">
        <w:rPr>
          <w:rFonts w:asciiTheme="majorHAnsi" w:eastAsia="Arial Unicode MS" w:hAnsiTheme="majorHAnsi" w:cstheme="majorHAnsi"/>
          <w:noProof/>
          <w:sz w:val="24"/>
        </w:rPr>
        <w:t>Transitions into Educational Programs in Care, Treatment, Custody and Correction Facilities</w:t>
      </w:r>
    </w:p>
    <w:p w14:paraId="456A3D79" w14:textId="77777777" w:rsidR="00FA1D18" w:rsidRPr="00FE0666" w:rsidRDefault="00FA1D18" w:rsidP="0090771C">
      <w:pPr>
        <w:tabs>
          <w:tab w:val="left" w:pos="-1080"/>
        </w:tabs>
        <w:spacing w:after="240"/>
        <w:ind w:right="6"/>
        <w:rPr>
          <w:rFonts w:ascii="Arial" w:hAnsi="Arial" w:cs="Arial"/>
          <w:noProof/>
          <w:sz w:val="24"/>
        </w:rPr>
      </w:pPr>
      <w:r w:rsidRPr="00FE0666">
        <w:rPr>
          <w:rFonts w:ascii="Arial" w:hAnsi="Arial" w:cs="Arial"/>
          <w:noProof/>
          <w:sz w:val="24"/>
        </w:rPr>
        <w:t>When students enter classrooms in such facilities, the following transitions are followed:</w:t>
      </w:r>
    </w:p>
    <w:p w14:paraId="17C527CC" w14:textId="77777777" w:rsidR="00FA1D18" w:rsidRPr="0090771C" w:rsidRDefault="00FA1D18" w:rsidP="00FA1D18">
      <w:pPr>
        <w:pStyle w:val="Heading3"/>
        <w:numPr>
          <w:ilvl w:val="0"/>
          <w:numId w:val="1"/>
        </w:numPr>
        <w:rPr>
          <w:rFonts w:asciiTheme="majorHAnsi" w:hAnsiTheme="majorHAnsi" w:cstheme="majorHAnsi"/>
          <w:noProof/>
          <w:sz w:val="24"/>
        </w:rPr>
      </w:pPr>
      <w:r w:rsidRPr="0090771C">
        <w:rPr>
          <w:rFonts w:asciiTheme="majorHAnsi" w:hAnsiTheme="majorHAnsi" w:cstheme="majorHAnsi"/>
          <w:noProof/>
          <w:sz w:val="24"/>
        </w:rPr>
        <w:t>Treatment:</w:t>
      </w:r>
      <w:r w:rsidRPr="0090771C">
        <w:rPr>
          <w:rFonts w:asciiTheme="majorHAnsi" w:hAnsiTheme="majorHAnsi" w:cstheme="majorHAnsi"/>
          <w:noProof/>
          <w:sz w:val="24"/>
        </w:rPr>
        <w:tab/>
      </w:r>
    </w:p>
    <w:p w14:paraId="0194729D" w14:textId="77777777" w:rsidR="00FA1D18" w:rsidRPr="0090771C" w:rsidRDefault="00FA1D18" w:rsidP="0090771C">
      <w:pPr>
        <w:tabs>
          <w:tab w:val="left" w:pos="-1080"/>
        </w:tabs>
        <w:spacing w:after="240"/>
        <w:ind w:right="6"/>
        <w:rPr>
          <w:rFonts w:ascii="Arial" w:hAnsi="Arial" w:cs="Arial"/>
          <w:noProof/>
          <w:sz w:val="24"/>
        </w:rPr>
      </w:pPr>
      <w:r w:rsidRPr="0090771C">
        <w:rPr>
          <w:rFonts w:ascii="Arial" w:hAnsi="Arial" w:cs="Arial"/>
          <w:noProof/>
          <w:sz w:val="24"/>
        </w:rPr>
        <w:t xml:space="preserve">Day and Residential treatment programs are currently in place in conjunction with the Children's Aid Society, Halton Healthcare and Woodview Children's Treatment Centre. Case conferences are scheduled prior to entry to the program and discharge planning is central to the focus of the meeting. Regular conferences throughout the student's stay in treatment are scheduled to ensure a smooth transition back. </w:t>
      </w:r>
    </w:p>
    <w:p w14:paraId="36FD98AC" w14:textId="77777777" w:rsidR="00FA1D18" w:rsidRPr="0090771C" w:rsidRDefault="00FA1D18" w:rsidP="0090771C">
      <w:pPr>
        <w:tabs>
          <w:tab w:val="left" w:pos="-1080"/>
        </w:tabs>
        <w:spacing w:after="240"/>
        <w:ind w:right="6"/>
        <w:rPr>
          <w:rFonts w:ascii="Arial" w:hAnsi="Arial" w:cs="Arial"/>
          <w:noProof/>
          <w:sz w:val="24"/>
        </w:rPr>
      </w:pPr>
      <w:r w:rsidRPr="0090771C">
        <w:rPr>
          <w:rFonts w:ascii="Arial" w:hAnsi="Arial" w:cs="Arial"/>
          <w:noProof/>
          <w:sz w:val="24"/>
        </w:rPr>
        <w:t>It is not the Board’s policy to require an updated assessment upon transition to the Halton District School Board. In those cases where an assessment is considered a key component to the transition planning, the Board will arrange for an assessment to occur with minimal wait time.</w:t>
      </w:r>
    </w:p>
    <w:p w14:paraId="39D6DBB2" w14:textId="77777777" w:rsidR="00FA1D18" w:rsidRPr="0090771C" w:rsidRDefault="00FA1D18" w:rsidP="00FA1D18">
      <w:pPr>
        <w:pStyle w:val="Heading3"/>
        <w:numPr>
          <w:ilvl w:val="0"/>
          <w:numId w:val="1"/>
        </w:numPr>
        <w:rPr>
          <w:rFonts w:asciiTheme="majorHAnsi" w:hAnsiTheme="majorHAnsi" w:cstheme="majorHAnsi"/>
          <w:noProof/>
          <w:sz w:val="24"/>
        </w:rPr>
      </w:pPr>
      <w:r w:rsidRPr="0090771C">
        <w:rPr>
          <w:rFonts w:asciiTheme="majorHAnsi" w:hAnsiTheme="majorHAnsi" w:cstheme="majorHAnsi"/>
          <w:noProof/>
          <w:sz w:val="24"/>
        </w:rPr>
        <w:t>Custody /Care/Treatment:</w:t>
      </w:r>
      <w:r w:rsidRPr="0090771C">
        <w:rPr>
          <w:rFonts w:asciiTheme="majorHAnsi" w:hAnsiTheme="majorHAnsi" w:cstheme="majorHAnsi"/>
          <w:noProof/>
          <w:sz w:val="24"/>
        </w:rPr>
        <w:tab/>
        <w:t xml:space="preserve"> </w:t>
      </w:r>
    </w:p>
    <w:p w14:paraId="02B71F79" w14:textId="77777777" w:rsidR="00FA1D18" w:rsidRPr="0090771C" w:rsidRDefault="00FA1D18" w:rsidP="00FA1D18">
      <w:pPr>
        <w:tabs>
          <w:tab w:val="left" w:pos="-1080"/>
        </w:tabs>
        <w:ind w:right="4"/>
        <w:rPr>
          <w:rFonts w:ascii="Arial" w:hAnsi="Arial" w:cs="Arial"/>
          <w:noProof/>
          <w:sz w:val="24"/>
        </w:rPr>
      </w:pPr>
      <w:r w:rsidRPr="0090771C">
        <w:rPr>
          <w:rFonts w:ascii="Arial" w:hAnsi="Arial" w:cs="Arial"/>
          <w:noProof/>
          <w:sz w:val="24"/>
        </w:rPr>
        <w:t>For students entering Custody/Care/Treatment Facilities within Halton Region where Education Programs in Care, Treatment, Custody and Correction Facilities programs are in place, registration to the academic component proceeds as quickly as possible, in order to avoid undue interruptions in the student's academic program.</w:t>
      </w:r>
    </w:p>
    <w:p w14:paraId="463F1656" w14:textId="77777777" w:rsidR="00FA1D18" w:rsidRPr="00607ACC" w:rsidRDefault="00FA1D18" w:rsidP="00FA1D18">
      <w:pPr>
        <w:pStyle w:val="Heading2"/>
        <w:pBdr>
          <w:top w:val="none" w:sz="0" w:space="0" w:color="auto"/>
        </w:pBdr>
        <w:jc w:val="center"/>
        <w:rPr>
          <w:rFonts w:asciiTheme="majorHAnsi" w:hAnsiTheme="majorHAnsi" w:cstheme="majorHAnsi"/>
          <w:noProof/>
          <w:sz w:val="24"/>
        </w:rPr>
      </w:pPr>
      <w:r w:rsidRPr="00FE0666">
        <w:rPr>
          <w:noProof/>
        </w:rPr>
        <w:br w:type="page"/>
      </w:r>
      <w:r w:rsidRPr="00607ACC">
        <w:rPr>
          <w:rFonts w:asciiTheme="majorHAnsi" w:hAnsiTheme="majorHAnsi" w:cstheme="majorHAnsi"/>
          <w:noProof/>
          <w:sz w:val="24"/>
        </w:rPr>
        <w:lastRenderedPageBreak/>
        <w:t>CARE, TREATMENT, CUSTODY AND CORRECTION PROGRAMS</w:t>
      </w:r>
    </w:p>
    <w:p w14:paraId="7D48AF9E" w14:textId="77777777" w:rsidR="00FA1D18" w:rsidRPr="00FE0666" w:rsidRDefault="00FA1D18" w:rsidP="00FA1D18">
      <w:pPr>
        <w:jc w:val="center"/>
        <w:rPr>
          <w:rFonts w:ascii="Arial" w:hAnsi="Arial" w:cs="Arial"/>
          <w:b/>
          <w:noProof/>
          <w:sz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Description w:val="Care, Tratment, Custody, and Correction Programs"/>
      </w:tblPr>
      <w:tblGrid>
        <w:gridCol w:w="5181"/>
        <w:gridCol w:w="4443"/>
      </w:tblGrid>
      <w:tr w:rsidR="00FA1D18" w:rsidRPr="00FE0666" w14:paraId="0EE5586D" w14:textId="77777777" w:rsidTr="001528DC">
        <w:trPr>
          <w:tblHeader/>
          <w:jc w:val="center"/>
        </w:trPr>
        <w:tc>
          <w:tcPr>
            <w:tcW w:w="5181" w:type="dxa"/>
            <w:shd w:val="clear" w:color="auto" w:fill="D9D9D9"/>
          </w:tcPr>
          <w:p w14:paraId="68863117" w14:textId="77777777" w:rsidR="00FA1D18" w:rsidRPr="002A093F" w:rsidRDefault="00FA1D18" w:rsidP="001528DC">
            <w:pPr>
              <w:jc w:val="center"/>
              <w:rPr>
                <w:rFonts w:ascii="Arial" w:hAnsi="Arial" w:cs="Arial"/>
                <w:b/>
                <w:sz w:val="24"/>
              </w:rPr>
            </w:pPr>
            <w:r w:rsidRPr="002A093F">
              <w:rPr>
                <w:rFonts w:ascii="Arial" w:hAnsi="Arial" w:cs="Arial"/>
                <w:b/>
                <w:sz w:val="24"/>
              </w:rPr>
              <w:t>PROGRAM</w:t>
            </w:r>
          </w:p>
        </w:tc>
        <w:tc>
          <w:tcPr>
            <w:tcW w:w="4443" w:type="dxa"/>
            <w:shd w:val="clear" w:color="auto" w:fill="D9D9D9"/>
          </w:tcPr>
          <w:p w14:paraId="7F162062" w14:textId="77777777" w:rsidR="00FA1D18" w:rsidRPr="002A093F" w:rsidRDefault="00FA1D18" w:rsidP="001528DC">
            <w:pPr>
              <w:jc w:val="center"/>
              <w:rPr>
                <w:rFonts w:ascii="Arial" w:hAnsi="Arial" w:cs="Arial"/>
                <w:b/>
                <w:sz w:val="24"/>
              </w:rPr>
            </w:pPr>
            <w:r w:rsidRPr="002A093F">
              <w:rPr>
                <w:rFonts w:ascii="Arial" w:hAnsi="Arial" w:cs="Arial"/>
                <w:b/>
                <w:sz w:val="24"/>
              </w:rPr>
              <w:t>REFERRAL CONTACT</w:t>
            </w:r>
          </w:p>
        </w:tc>
      </w:tr>
      <w:tr w:rsidR="00FA1D18" w:rsidRPr="00FE0666" w14:paraId="3E3FB7CB" w14:textId="77777777" w:rsidTr="001528DC">
        <w:trPr>
          <w:tblHeader/>
          <w:jc w:val="center"/>
        </w:trPr>
        <w:tc>
          <w:tcPr>
            <w:tcW w:w="5181" w:type="dxa"/>
          </w:tcPr>
          <w:p w14:paraId="0F7DF4CA" w14:textId="77777777" w:rsidR="00FA1D18" w:rsidRPr="00FE0666" w:rsidRDefault="00FA1D18" w:rsidP="001528DC">
            <w:pPr>
              <w:rPr>
                <w:rFonts w:ascii="Arial" w:hAnsi="Arial" w:cs="Arial"/>
                <w:sz w:val="24"/>
              </w:rPr>
            </w:pPr>
            <w:proofErr w:type="spellStart"/>
            <w:r w:rsidRPr="00FE0666">
              <w:rPr>
                <w:rFonts w:ascii="Arial" w:hAnsi="Arial" w:cs="Arial"/>
                <w:sz w:val="24"/>
              </w:rPr>
              <w:t>ErinoakKids</w:t>
            </w:r>
            <w:proofErr w:type="spellEnd"/>
            <w:r w:rsidRPr="00FE0666">
              <w:rPr>
                <w:rFonts w:ascii="Arial" w:hAnsi="Arial" w:cs="Arial"/>
                <w:sz w:val="24"/>
              </w:rPr>
              <w:t xml:space="preserve"> Autism</w:t>
            </w:r>
          </w:p>
          <w:p w14:paraId="6E249CC8" w14:textId="77777777" w:rsidR="00FA1D18" w:rsidRPr="00FE0666" w:rsidRDefault="00FA1D18" w:rsidP="001528DC">
            <w:pPr>
              <w:rPr>
                <w:rFonts w:ascii="Arial" w:hAnsi="Arial" w:cs="Arial"/>
                <w:sz w:val="24"/>
              </w:rPr>
            </w:pPr>
            <w:r w:rsidRPr="00FE0666">
              <w:rPr>
                <w:rFonts w:ascii="Arial" w:hAnsi="Arial" w:cs="Arial"/>
                <w:sz w:val="24"/>
              </w:rPr>
              <w:t>K-5</w:t>
            </w:r>
          </w:p>
        </w:tc>
        <w:tc>
          <w:tcPr>
            <w:tcW w:w="4443" w:type="dxa"/>
          </w:tcPr>
          <w:p w14:paraId="0D9F95BA" w14:textId="77777777" w:rsidR="00FA1D18" w:rsidRPr="002A093F" w:rsidRDefault="00FA1D18" w:rsidP="001528D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sz w:val="24"/>
              </w:rPr>
            </w:pPr>
            <w:proofErr w:type="spellStart"/>
            <w:proofErr w:type="gramStart"/>
            <w:r w:rsidRPr="00FE0666">
              <w:rPr>
                <w:rFonts w:ascii="Arial" w:hAnsi="Arial" w:cs="Arial"/>
                <w:b/>
                <w:sz w:val="24"/>
              </w:rPr>
              <w:t>ErinoakKids</w:t>
            </w:r>
            <w:proofErr w:type="spellEnd"/>
            <w:r w:rsidRPr="00FE0666">
              <w:rPr>
                <w:rFonts w:ascii="Arial" w:hAnsi="Arial" w:cs="Arial"/>
                <w:sz w:val="24"/>
              </w:rPr>
              <w:t xml:space="preserve">  905</w:t>
            </w:r>
            <w:proofErr w:type="gramEnd"/>
            <w:r w:rsidRPr="00FE0666">
              <w:rPr>
                <w:rFonts w:ascii="Arial" w:hAnsi="Arial" w:cs="Arial"/>
                <w:sz w:val="24"/>
              </w:rPr>
              <w:t>-855-2690</w:t>
            </w:r>
          </w:p>
        </w:tc>
      </w:tr>
      <w:tr w:rsidR="00FA1D18" w:rsidRPr="00FE0666" w14:paraId="56AF8583" w14:textId="77777777" w:rsidTr="001528DC">
        <w:trPr>
          <w:tblHeader/>
          <w:jc w:val="center"/>
        </w:trPr>
        <w:tc>
          <w:tcPr>
            <w:tcW w:w="5181" w:type="dxa"/>
          </w:tcPr>
          <w:p w14:paraId="2D7ABB91" w14:textId="77777777" w:rsidR="00FA1D18" w:rsidRPr="002A093F" w:rsidRDefault="00FA1D18" w:rsidP="001528DC">
            <w:pPr>
              <w:pStyle w:val="Default"/>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lang w:val="en-CA"/>
              </w:rPr>
            </w:pPr>
            <w:r w:rsidRPr="00FE0666">
              <w:rPr>
                <w:rFonts w:ascii="Arial" w:hAnsi="Arial" w:cs="Arial"/>
                <w:b/>
                <w:lang w:val="en-CA"/>
              </w:rPr>
              <w:t>CAPIS</w:t>
            </w:r>
            <w:r w:rsidRPr="00FE0666">
              <w:rPr>
                <w:rFonts w:ascii="Arial" w:hAnsi="Arial" w:cs="Arial"/>
                <w:lang w:val="en-CA"/>
              </w:rPr>
              <w:t xml:space="preserve"> K-12</w:t>
            </w:r>
          </w:p>
          <w:p w14:paraId="587A74D4" w14:textId="77777777" w:rsidR="00FA1D18" w:rsidRPr="00FE0666" w:rsidRDefault="00FA1D18" w:rsidP="001528DC">
            <w:pPr>
              <w:pStyle w:val="Default"/>
              <w:rPr>
                <w:rFonts w:ascii="Arial" w:hAnsi="Arial" w:cs="Arial"/>
                <w:lang w:val="en-CA"/>
              </w:rPr>
            </w:pPr>
            <w:r w:rsidRPr="00FE0666">
              <w:rPr>
                <w:rFonts w:ascii="Arial" w:hAnsi="Arial" w:cs="Arial"/>
                <w:lang w:val="en-CA"/>
              </w:rPr>
              <w:t xml:space="preserve">Child &amp; Adolescent Psychiatric Inpatient Service </w:t>
            </w:r>
          </w:p>
          <w:p w14:paraId="6CE0C9F8" w14:textId="77777777" w:rsidR="00FA1D18" w:rsidRPr="00FE0666" w:rsidRDefault="00FA1D18" w:rsidP="001528DC">
            <w:pPr>
              <w:pStyle w:val="Default"/>
              <w:rPr>
                <w:rFonts w:ascii="Arial" w:hAnsi="Arial" w:cs="Arial"/>
              </w:rPr>
            </w:pPr>
            <w:r w:rsidRPr="00FE0666">
              <w:rPr>
                <w:rFonts w:ascii="Arial" w:hAnsi="Arial" w:cs="Arial"/>
                <w:lang w:val="en-CA"/>
              </w:rPr>
              <w:t>SK-12</w:t>
            </w:r>
          </w:p>
        </w:tc>
        <w:tc>
          <w:tcPr>
            <w:tcW w:w="4443" w:type="dxa"/>
          </w:tcPr>
          <w:p w14:paraId="06B130F3" w14:textId="77777777" w:rsidR="00FA1D18" w:rsidRPr="002A093F" w:rsidRDefault="00FA1D18" w:rsidP="001528DC">
            <w:pPr>
              <w:pBdr>
                <w:top w:val="single" w:sz="4" w:space="0" w:color="auto"/>
                <w:left w:val="single" w:sz="4" w:space="0" w:color="auto"/>
                <w:bottom w:val="single" w:sz="4" w:space="0" w:color="auto"/>
                <w:right w:val="single" w:sz="4" w:space="0" w:color="auto"/>
              </w:pBdr>
              <w:tabs>
                <w:tab w:val="center" w:pos="2106"/>
              </w:tabs>
              <w:spacing w:before="100" w:beforeAutospacing="1" w:after="100" w:afterAutospacing="1"/>
              <w:rPr>
                <w:rFonts w:ascii="Arial" w:hAnsi="Arial" w:cs="Arial"/>
                <w:sz w:val="24"/>
              </w:rPr>
            </w:pPr>
            <w:proofErr w:type="spellStart"/>
            <w:r w:rsidRPr="00FE0666">
              <w:rPr>
                <w:rFonts w:ascii="Arial" w:hAnsi="Arial" w:cs="Arial"/>
                <w:b/>
                <w:sz w:val="24"/>
              </w:rPr>
              <w:t>Halton</w:t>
            </w:r>
            <w:proofErr w:type="spellEnd"/>
            <w:r w:rsidRPr="00FE0666">
              <w:rPr>
                <w:rFonts w:ascii="Arial" w:hAnsi="Arial" w:cs="Arial"/>
                <w:b/>
                <w:sz w:val="24"/>
              </w:rPr>
              <w:t xml:space="preserve"> Health Care</w:t>
            </w:r>
            <w:r w:rsidRPr="00FE0666">
              <w:rPr>
                <w:rFonts w:ascii="Arial" w:hAnsi="Arial" w:cs="Arial"/>
                <w:sz w:val="24"/>
              </w:rPr>
              <w:t xml:space="preserve"> 905-845-2571</w:t>
            </w:r>
          </w:p>
        </w:tc>
      </w:tr>
      <w:tr w:rsidR="00FA1D18" w:rsidRPr="00FE0666" w14:paraId="5F3325AC" w14:textId="77777777" w:rsidTr="001528DC">
        <w:trPr>
          <w:tblHeader/>
          <w:jc w:val="center"/>
        </w:trPr>
        <w:tc>
          <w:tcPr>
            <w:tcW w:w="5181" w:type="dxa"/>
          </w:tcPr>
          <w:p w14:paraId="26A1C503" w14:textId="77777777" w:rsidR="00FA1D18" w:rsidRPr="002A093F" w:rsidRDefault="00FA1D18" w:rsidP="001528D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sz w:val="24"/>
              </w:rPr>
            </w:pPr>
            <w:r w:rsidRPr="00FE0666">
              <w:rPr>
                <w:rFonts w:ascii="Arial" w:hAnsi="Arial" w:cs="Arial"/>
                <w:sz w:val="24"/>
              </w:rPr>
              <w:t>REACH(Child and Adolescent Day treatment)</w:t>
            </w:r>
          </w:p>
          <w:p w14:paraId="270FD670" w14:textId="77777777" w:rsidR="00FA1D18" w:rsidRPr="00FE0666" w:rsidRDefault="00FA1D18" w:rsidP="001528DC">
            <w:pPr>
              <w:rPr>
                <w:rFonts w:ascii="Arial" w:hAnsi="Arial" w:cs="Arial"/>
                <w:sz w:val="24"/>
              </w:rPr>
            </w:pPr>
            <w:r w:rsidRPr="00FE0666">
              <w:rPr>
                <w:rFonts w:ascii="Arial" w:hAnsi="Arial" w:cs="Arial"/>
                <w:sz w:val="24"/>
              </w:rPr>
              <w:t xml:space="preserve">Gr. 7-12 </w:t>
            </w:r>
          </w:p>
        </w:tc>
        <w:tc>
          <w:tcPr>
            <w:tcW w:w="4443" w:type="dxa"/>
          </w:tcPr>
          <w:p w14:paraId="25A25211" w14:textId="77777777" w:rsidR="00FA1D18" w:rsidRPr="002A093F" w:rsidRDefault="00FA1D18" w:rsidP="001528D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sz w:val="24"/>
              </w:rPr>
            </w:pPr>
            <w:proofErr w:type="spellStart"/>
            <w:r w:rsidRPr="00FE0666">
              <w:rPr>
                <w:rFonts w:ascii="Arial" w:hAnsi="Arial" w:cs="Arial"/>
                <w:b/>
                <w:sz w:val="24"/>
              </w:rPr>
              <w:t>Halton</w:t>
            </w:r>
            <w:proofErr w:type="spellEnd"/>
            <w:r w:rsidRPr="00FE0666">
              <w:rPr>
                <w:rFonts w:ascii="Arial" w:hAnsi="Arial" w:cs="Arial"/>
                <w:b/>
                <w:sz w:val="24"/>
              </w:rPr>
              <w:t xml:space="preserve"> Health Care</w:t>
            </w:r>
            <w:r w:rsidRPr="00FE0666">
              <w:rPr>
                <w:rFonts w:ascii="Arial" w:hAnsi="Arial" w:cs="Arial"/>
                <w:sz w:val="24"/>
              </w:rPr>
              <w:t xml:space="preserve">  905-845-2571 </w:t>
            </w:r>
          </w:p>
        </w:tc>
      </w:tr>
      <w:tr w:rsidR="00FA1D18" w:rsidRPr="00FE0666" w14:paraId="2BD90FB3" w14:textId="77777777" w:rsidTr="001528DC">
        <w:trPr>
          <w:tblHeader/>
          <w:jc w:val="center"/>
        </w:trPr>
        <w:tc>
          <w:tcPr>
            <w:tcW w:w="5181" w:type="dxa"/>
          </w:tcPr>
          <w:p w14:paraId="48392CF9" w14:textId="77777777" w:rsidR="00FA1D18" w:rsidRPr="002A093F" w:rsidRDefault="00FA1D18" w:rsidP="001528D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sz w:val="24"/>
              </w:rPr>
            </w:pPr>
            <w:r w:rsidRPr="00FE0666">
              <w:rPr>
                <w:rFonts w:ascii="Arial" w:hAnsi="Arial" w:cs="Arial"/>
                <w:sz w:val="24"/>
              </w:rPr>
              <w:t>MacMillan Youth Centre-Intermediate/Senior</w:t>
            </w:r>
          </w:p>
        </w:tc>
        <w:tc>
          <w:tcPr>
            <w:tcW w:w="4443" w:type="dxa"/>
          </w:tcPr>
          <w:p w14:paraId="547F1F1A" w14:textId="77777777" w:rsidR="00FA1D18" w:rsidRPr="002A093F" w:rsidRDefault="00FA1D18" w:rsidP="001528D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sz w:val="24"/>
              </w:rPr>
            </w:pPr>
            <w:r w:rsidRPr="00FE0666">
              <w:rPr>
                <w:rFonts w:ascii="Arial" w:hAnsi="Arial" w:cs="Arial"/>
                <w:b/>
                <w:sz w:val="24"/>
              </w:rPr>
              <w:t>Salvation Army</w:t>
            </w:r>
            <w:r w:rsidRPr="00FE0666">
              <w:rPr>
                <w:rFonts w:ascii="Arial" w:hAnsi="Arial" w:cs="Arial"/>
                <w:sz w:val="24"/>
              </w:rPr>
              <w:t xml:space="preserve">  1-905-453-0988</w:t>
            </w:r>
          </w:p>
        </w:tc>
      </w:tr>
      <w:tr w:rsidR="00FA1D18" w:rsidRPr="00FE0666" w14:paraId="090F76D8" w14:textId="77777777" w:rsidTr="001528DC">
        <w:trPr>
          <w:tblHeader/>
          <w:jc w:val="center"/>
        </w:trPr>
        <w:tc>
          <w:tcPr>
            <w:tcW w:w="5181" w:type="dxa"/>
          </w:tcPr>
          <w:p w14:paraId="413C050B" w14:textId="77777777" w:rsidR="00FA1D18" w:rsidRPr="002A093F" w:rsidRDefault="00FA1D18" w:rsidP="001528D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sz w:val="24"/>
              </w:rPr>
            </w:pPr>
            <w:proofErr w:type="spellStart"/>
            <w:r w:rsidRPr="00FE0666">
              <w:rPr>
                <w:rFonts w:ascii="Arial" w:hAnsi="Arial" w:cs="Arial"/>
                <w:sz w:val="24"/>
              </w:rPr>
              <w:t>Syl</w:t>
            </w:r>
            <w:proofErr w:type="spellEnd"/>
            <w:r w:rsidRPr="00FE0666">
              <w:rPr>
                <w:rFonts w:ascii="Arial" w:hAnsi="Arial" w:cs="Arial"/>
                <w:sz w:val="24"/>
              </w:rPr>
              <w:t xml:space="preserve"> Apps Youth Centre- Intermediate/Senior</w:t>
            </w:r>
          </w:p>
          <w:p w14:paraId="369A479F" w14:textId="77777777" w:rsidR="00FA1D18" w:rsidRPr="00FE0666" w:rsidRDefault="00FA1D18" w:rsidP="001528DC">
            <w:pPr>
              <w:rPr>
                <w:rFonts w:ascii="Arial" w:hAnsi="Arial" w:cs="Arial"/>
                <w:sz w:val="24"/>
              </w:rPr>
            </w:pPr>
          </w:p>
        </w:tc>
        <w:tc>
          <w:tcPr>
            <w:tcW w:w="4443" w:type="dxa"/>
          </w:tcPr>
          <w:p w14:paraId="57BA6352" w14:textId="77777777" w:rsidR="00FA1D18" w:rsidRPr="002A093F" w:rsidRDefault="00FA1D18" w:rsidP="001528D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sz w:val="24"/>
              </w:rPr>
            </w:pPr>
            <w:proofErr w:type="spellStart"/>
            <w:r w:rsidRPr="00FE0666">
              <w:rPr>
                <w:rFonts w:ascii="Arial" w:hAnsi="Arial" w:cs="Arial"/>
                <w:b/>
                <w:sz w:val="24"/>
              </w:rPr>
              <w:t>Kinark</w:t>
            </w:r>
            <w:proofErr w:type="spellEnd"/>
            <w:r w:rsidRPr="00FE0666">
              <w:rPr>
                <w:rFonts w:ascii="Arial" w:hAnsi="Arial" w:cs="Arial"/>
                <w:sz w:val="24"/>
              </w:rPr>
              <w:t xml:space="preserve"> </w:t>
            </w:r>
            <w:r w:rsidRPr="00FE0666">
              <w:rPr>
                <w:rFonts w:ascii="Arial" w:hAnsi="Arial" w:cs="Arial"/>
                <w:b/>
                <w:sz w:val="24"/>
              </w:rPr>
              <w:t>Child and Family Services</w:t>
            </w:r>
          </w:p>
          <w:p w14:paraId="24812259" w14:textId="77777777" w:rsidR="00FA1D18" w:rsidRPr="00FE0666" w:rsidRDefault="00FA1D18" w:rsidP="001528DC">
            <w:pPr>
              <w:rPr>
                <w:rFonts w:ascii="Arial" w:hAnsi="Arial" w:cs="Arial"/>
                <w:sz w:val="24"/>
              </w:rPr>
            </w:pPr>
            <w:r w:rsidRPr="00FE0666">
              <w:rPr>
                <w:rFonts w:ascii="Arial" w:hAnsi="Arial" w:cs="Arial"/>
                <w:sz w:val="24"/>
              </w:rPr>
              <w:t>905-844-4110</w:t>
            </w:r>
          </w:p>
        </w:tc>
      </w:tr>
      <w:tr w:rsidR="00FA1D18" w:rsidRPr="00FE0666" w14:paraId="1402C36C" w14:textId="77777777" w:rsidTr="001528DC">
        <w:trPr>
          <w:tblHeader/>
          <w:jc w:val="center"/>
        </w:trPr>
        <w:tc>
          <w:tcPr>
            <w:tcW w:w="5181" w:type="dxa"/>
          </w:tcPr>
          <w:p w14:paraId="314EED06" w14:textId="77777777" w:rsidR="00FA1D18" w:rsidRPr="002A093F" w:rsidRDefault="00FA1D18" w:rsidP="001528D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sz w:val="24"/>
              </w:rPr>
            </w:pPr>
            <w:proofErr w:type="spellStart"/>
            <w:r w:rsidRPr="00FE0666">
              <w:rPr>
                <w:rFonts w:ascii="Arial" w:hAnsi="Arial" w:cs="Arial"/>
                <w:sz w:val="24"/>
              </w:rPr>
              <w:t>Woodview</w:t>
            </w:r>
            <w:proofErr w:type="spellEnd"/>
            <w:r w:rsidRPr="00FE0666">
              <w:rPr>
                <w:rFonts w:ascii="Arial" w:hAnsi="Arial" w:cs="Arial"/>
                <w:sz w:val="24"/>
              </w:rPr>
              <w:t xml:space="preserve"> – Milton</w:t>
            </w:r>
          </w:p>
          <w:p w14:paraId="3BE7CDA1" w14:textId="77777777" w:rsidR="00FA1D18" w:rsidRPr="00FE0666" w:rsidRDefault="00FA1D18" w:rsidP="001528DC">
            <w:pPr>
              <w:rPr>
                <w:rFonts w:ascii="Arial" w:hAnsi="Arial" w:cs="Arial"/>
                <w:sz w:val="24"/>
              </w:rPr>
            </w:pPr>
            <w:r w:rsidRPr="00FE0666">
              <w:rPr>
                <w:rFonts w:ascii="Arial" w:hAnsi="Arial" w:cs="Arial"/>
                <w:sz w:val="24"/>
              </w:rPr>
              <w:t>4-6</w:t>
            </w:r>
          </w:p>
        </w:tc>
        <w:tc>
          <w:tcPr>
            <w:tcW w:w="4443" w:type="dxa"/>
          </w:tcPr>
          <w:p w14:paraId="46C87A25" w14:textId="77777777" w:rsidR="00FA1D18" w:rsidRPr="002A093F" w:rsidRDefault="00FA1D18" w:rsidP="001528D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sz w:val="24"/>
              </w:rPr>
            </w:pPr>
            <w:proofErr w:type="spellStart"/>
            <w:r w:rsidRPr="00FE0666">
              <w:rPr>
                <w:rFonts w:ascii="Arial" w:hAnsi="Arial" w:cs="Arial"/>
                <w:b/>
                <w:sz w:val="24"/>
              </w:rPr>
              <w:t>Woodview</w:t>
            </w:r>
            <w:proofErr w:type="spellEnd"/>
            <w:r w:rsidRPr="00FE0666">
              <w:rPr>
                <w:rFonts w:ascii="Arial" w:hAnsi="Arial" w:cs="Arial"/>
                <w:sz w:val="24"/>
              </w:rPr>
              <w:t xml:space="preserve">  1-519-752-5308</w:t>
            </w:r>
          </w:p>
        </w:tc>
      </w:tr>
      <w:tr w:rsidR="00FA1D18" w:rsidRPr="00FE0666" w14:paraId="0D123269" w14:textId="77777777" w:rsidTr="001528DC">
        <w:trPr>
          <w:tblHeader/>
          <w:jc w:val="center"/>
        </w:trPr>
        <w:tc>
          <w:tcPr>
            <w:tcW w:w="5181" w:type="dxa"/>
          </w:tcPr>
          <w:p w14:paraId="490FC1E1" w14:textId="77777777" w:rsidR="00FA1D18" w:rsidRPr="002A093F" w:rsidRDefault="00FA1D18" w:rsidP="001528D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sz w:val="24"/>
              </w:rPr>
            </w:pPr>
            <w:proofErr w:type="spellStart"/>
            <w:r w:rsidRPr="00FE0666">
              <w:rPr>
                <w:rFonts w:ascii="Arial" w:hAnsi="Arial" w:cs="Arial"/>
                <w:sz w:val="24"/>
              </w:rPr>
              <w:t>Woodview</w:t>
            </w:r>
            <w:proofErr w:type="spellEnd"/>
            <w:r w:rsidRPr="00FE0666">
              <w:rPr>
                <w:rFonts w:ascii="Arial" w:hAnsi="Arial" w:cs="Arial"/>
                <w:sz w:val="24"/>
              </w:rPr>
              <w:t xml:space="preserve"> North-Elementary</w:t>
            </w:r>
          </w:p>
          <w:p w14:paraId="7C8D9EB0" w14:textId="77777777" w:rsidR="00FA1D18" w:rsidRPr="00FE0666" w:rsidRDefault="00FA1D18" w:rsidP="001528DC">
            <w:pPr>
              <w:rPr>
                <w:rFonts w:ascii="Arial" w:hAnsi="Arial" w:cs="Arial"/>
                <w:sz w:val="24"/>
              </w:rPr>
            </w:pPr>
            <w:r w:rsidRPr="00FE0666">
              <w:rPr>
                <w:rFonts w:ascii="Arial" w:hAnsi="Arial" w:cs="Arial"/>
                <w:sz w:val="24"/>
              </w:rPr>
              <w:t>4-6</w:t>
            </w:r>
          </w:p>
        </w:tc>
        <w:tc>
          <w:tcPr>
            <w:tcW w:w="4443" w:type="dxa"/>
          </w:tcPr>
          <w:p w14:paraId="600DD0DA" w14:textId="77777777" w:rsidR="00FA1D18" w:rsidRPr="002A093F" w:rsidRDefault="00FA1D18" w:rsidP="001528D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sz w:val="24"/>
              </w:rPr>
            </w:pPr>
            <w:proofErr w:type="spellStart"/>
            <w:r w:rsidRPr="00FE0666">
              <w:rPr>
                <w:rFonts w:ascii="Arial" w:hAnsi="Arial" w:cs="Arial"/>
                <w:b/>
                <w:sz w:val="24"/>
              </w:rPr>
              <w:t>Woodview</w:t>
            </w:r>
            <w:proofErr w:type="spellEnd"/>
            <w:r w:rsidRPr="00FE0666">
              <w:rPr>
                <w:rFonts w:ascii="Arial" w:hAnsi="Arial" w:cs="Arial"/>
                <w:sz w:val="24"/>
              </w:rPr>
              <w:t xml:space="preserve">  1-519-752-5308</w:t>
            </w:r>
          </w:p>
        </w:tc>
      </w:tr>
      <w:tr w:rsidR="00FA1D18" w:rsidRPr="00FE0666" w14:paraId="3677E2B1" w14:textId="77777777" w:rsidTr="001528DC">
        <w:trPr>
          <w:tblHeader/>
          <w:jc w:val="center"/>
        </w:trPr>
        <w:tc>
          <w:tcPr>
            <w:tcW w:w="5181" w:type="dxa"/>
          </w:tcPr>
          <w:p w14:paraId="0E249940" w14:textId="77777777" w:rsidR="00FA1D18" w:rsidRPr="002A093F" w:rsidRDefault="00FA1D18" w:rsidP="001528D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sz w:val="24"/>
              </w:rPr>
            </w:pPr>
            <w:proofErr w:type="spellStart"/>
            <w:r w:rsidRPr="00FE0666">
              <w:rPr>
                <w:rFonts w:ascii="Arial" w:hAnsi="Arial" w:cs="Arial"/>
                <w:sz w:val="24"/>
              </w:rPr>
              <w:t>Woodview</w:t>
            </w:r>
            <w:proofErr w:type="spellEnd"/>
            <w:r w:rsidRPr="00FE0666">
              <w:rPr>
                <w:rFonts w:ascii="Arial" w:hAnsi="Arial" w:cs="Arial"/>
                <w:sz w:val="24"/>
              </w:rPr>
              <w:t xml:space="preserve"> </w:t>
            </w:r>
            <w:r w:rsidRPr="00FE0666">
              <w:rPr>
                <w:rFonts w:ascii="Arial" w:hAnsi="Arial" w:cs="Arial"/>
                <w:b/>
                <w:sz w:val="24"/>
              </w:rPr>
              <w:t>EIEIO</w:t>
            </w:r>
            <w:r w:rsidRPr="00FE0666">
              <w:rPr>
                <w:rFonts w:ascii="Arial" w:hAnsi="Arial" w:cs="Arial"/>
                <w:sz w:val="24"/>
              </w:rPr>
              <w:t>-Elementary</w:t>
            </w:r>
          </w:p>
          <w:p w14:paraId="2D17DB15" w14:textId="77777777" w:rsidR="00FA1D18" w:rsidRPr="00FE0666" w:rsidRDefault="00FA1D18" w:rsidP="001528DC">
            <w:pPr>
              <w:rPr>
                <w:rFonts w:ascii="Arial" w:hAnsi="Arial" w:cs="Arial"/>
                <w:sz w:val="24"/>
              </w:rPr>
            </w:pPr>
            <w:r w:rsidRPr="00FE0666">
              <w:rPr>
                <w:rFonts w:ascii="Arial" w:hAnsi="Arial" w:cs="Arial"/>
                <w:sz w:val="24"/>
              </w:rPr>
              <w:t>Early Identification Early Intervention Outreach 1-3</w:t>
            </w:r>
          </w:p>
        </w:tc>
        <w:tc>
          <w:tcPr>
            <w:tcW w:w="4443" w:type="dxa"/>
          </w:tcPr>
          <w:p w14:paraId="073C7C44" w14:textId="77777777" w:rsidR="00FA1D18" w:rsidRPr="002A093F" w:rsidRDefault="00FA1D18" w:rsidP="001528D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sz w:val="24"/>
              </w:rPr>
            </w:pPr>
            <w:proofErr w:type="spellStart"/>
            <w:r w:rsidRPr="00FE0666">
              <w:rPr>
                <w:rFonts w:ascii="Arial" w:hAnsi="Arial" w:cs="Arial"/>
                <w:b/>
                <w:sz w:val="24"/>
              </w:rPr>
              <w:t>Woodview</w:t>
            </w:r>
            <w:proofErr w:type="spellEnd"/>
            <w:r w:rsidRPr="00FE0666">
              <w:rPr>
                <w:rFonts w:ascii="Arial" w:hAnsi="Arial" w:cs="Arial"/>
                <w:sz w:val="24"/>
              </w:rPr>
              <w:t xml:space="preserve">  1-519-752-5308</w:t>
            </w:r>
          </w:p>
        </w:tc>
      </w:tr>
      <w:tr w:rsidR="00FA1D18" w:rsidRPr="00FE0666" w14:paraId="1D8A77D6" w14:textId="77777777" w:rsidTr="001528DC">
        <w:trPr>
          <w:tblHeader/>
          <w:jc w:val="center"/>
        </w:trPr>
        <w:tc>
          <w:tcPr>
            <w:tcW w:w="5181" w:type="dxa"/>
          </w:tcPr>
          <w:p w14:paraId="30407DAA" w14:textId="77777777" w:rsidR="00FA1D18" w:rsidRPr="002A093F" w:rsidRDefault="00FA1D18" w:rsidP="001528D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sz w:val="24"/>
              </w:rPr>
            </w:pPr>
            <w:proofErr w:type="spellStart"/>
            <w:r w:rsidRPr="00FE0666">
              <w:rPr>
                <w:rFonts w:ascii="Arial" w:hAnsi="Arial" w:cs="Arial"/>
                <w:sz w:val="24"/>
              </w:rPr>
              <w:t>Woodview</w:t>
            </w:r>
            <w:proofErr w:type="spellEnd"/>
            <w:r w:rsidRPr="00FE0666">
              <w:rPr>
                <w:rFonts w:ascii="Arial" w:hAnsi="Arial" w:cs="Arial"/>
                <w:sz w:val="24"/>
              </w:rPr>
              <w:t xml:space="preserve"> </w:t>
            </w:r>
            <w:r w:rsidRPr="00FE0666">
              <w:rPr>
                <w:rFonts w:ascii="Arial" w:hAnsi="Arial" w:cs="Arial"/>
                <w:b/>
                <w:sz w:val="24"/>
              </w:rPr>
              <w:t>DANO</w:t>
            </w:r>
          </w:p>
          <w:p w14:paraId="3521A2AC" w14:textId="77777777" w:rsidR="00FA1D18" w:rsidRPr="00FE0666" w:rsidRDefault="00FA1D18" w:rsidP="001528DC">
            <w:pPr>
              <w:rPr>
                <w:rFonts w:ascii="Arial" w:hAnsi="Arial" w:cs="Arial"/>
                <w:sz w:val="24"/>
              </w:rPr>
            </w:pPr>
            <w:r w:rsidRPr="00FE0666">
              <w:rPr>
                <w:rFonts w:ascii="Arial" w:hAnsi="Arial" w:cs="Arial"/>
                <w:sz w:val="24"/>
              </w:rPr>
              <w:t>Day Treatment for Adolescents and New Opportunities-Secondary</w:t>
            </w:r>
          </w:p>
        </w:tc>
        <w:tc>
          <w:tcPr>
            <w:tcW w:w="4443" w:type="dxa"/>
          </w:tcPr>
          <w:p w14:paraId="666A7800" w14:textId="77777777" w:rsidR="00FA1D18" w:rsidRPr="002A093F" w:rsidRDefault="00FA1D18" w:rsidP="001528D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sz w:val="24"/>
              </w:rPr>
            </w:pPr>
            <w:proofErr w:type="spellStart"/>
            <w:r w:rsidRPr="00FE0666">
              <w:rPr>
                <w:rFonts w:ascii="Arial" w:hAnsi="Arial" w:cs="Arial"/>
                <w:b/>
                <w:sz w:val="24"/>
              </w:rPr>
              <w:t>Woodview</w:t>
            </w:r>
            <w:proofErr w:type="spellEnd"/>
            <w:r w:rsidRPr="00FE0666">
              <w:rPr>
                <w:rFonts w:ascii="Arial" w:hAnsi="Arial" w:cs="Arial"/>
                <w:sz w:val="24"/>
              </w:rPr>
              <w:t xml:space="preserve">  1-519-752-5308</w:t>
            </w:r>
          </w:p>
        </w:tc>
      </w:tr>
      <w:tr w:rsidR="00FA1D18" w:rsidRPr="00FE0666" w14:paraId="02DF7D06" w14:textId="77777777" w:rsidTr="001528DC">
        <w:trPr>
          <w:tblHeader/>
          <w:jc w:val="center"/>
        </w:trPr>
        <w:tc>
          <w:tcPr>
            <w:tcW w:w="5181" w:type="dxa"/>
          </w:tcPr>
          <w:p w14:paraId="64240C6E" w14:textId="77777777" w:rsidR="00FA1D18" w:rsidRPr="002A093F" w:rsidRDefault="00FA1D18" w:rsidP="001528D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sz w:val="24"/>
              </w:rPr>
            </w:pPr>
            <w:r w:rsidRPr="00FE0666">
              <w:rPr>
                <w:rFonts w:ascii="Arial" w:hAnsi="Arial" w:cs="Arial"/>
                <w:sz w:val="24"/>
              </w:rPr>
              <w:t>Woodview Mountaineer-Secondary</w:t>
            </w:r>
          </w:p>
        </w:tc>
        <w:tc>
          <w:tcPr>
            <w:tcW w:w="4443" w:type="dxa"/>
          </w:tcPr>
          <w:p w14:paraId="55FDC0EF" w14:textId="77777777" w:rsidR="00FA1D18" w:rsidRPr="002A093F" w:rsidRDefault="00FA1D18" w:rsidP="001528DC">
            <w:pPr>
              <w:pBdr>
                <w:top w:val="single" w:sz="4" w:space="0" w:color="auto"/>
                <w:left w:val="single" w:sz="4" w:space="0" w:color="auto"/>
                <w:bottom w:val="single" w:sz="4" w:space="0" w:color="auto"/>
                <w:right w:val="single" w:sz="4" w:space="0" w:color="auto"/>
              </w:pBdr>
              <w:spacing w:before="100" w:beforeAutospacing="1" w:after="100" w:afterAutospacing="1"/>
              <w:rPr>
                <w:rFonts w:ascii="Arial" w:hAnsi="Arial" w:cs="Arial"/>
                <w:sz w:val="24"/>
              </w:rPr>
            </w:pPr>
            <w:r w:rsidRPr="00FE0666">
              <w:rPr>
                <w:rFonts w:ascii="Arial" w:hAnsi="Arial" w:cs="Arial"/>
                <w:b/>
                <w:sz w:val="24"/>
              </w:rPr>
              <w:t>Woodview</w:t>
            </w:r>
            <w:r w:rsidRPr="00FE0666">
              <w:rPr>
                <w:rFonts w:ascii="Arial" w:hAnsi="Arial" w:cs="Arial"/>
                <w:sz w:val="24"/>
              </w:rPr>
              <w:t xml:space="preserve">  1-519-752-5308</w:t>
            </w:r>
          </w:p>
        </w:tc>
      </w:tr>
    </w:tbl>
    <w:p w14:paraId="52CC0DBE" w14:textId="77777777" w:rsidR="000B1E0D" w:rsidRDefault="000B1E0D" w:rsidP="000B1E0D">
      <w:pPr>
        <w:spacing w:after="600"/>
        <w:jc w:val="center"/>
        <w:rPr>
          <w:rFonts w:ascii="Arial" w:hAnsi="Arial" w:cs="Arial"/>
          <w:noProof/>
          <w:sz w:val="24"/>
        </w:rPr>
      </w:pPr>
    </w:p>
    <w:p w14:paraId="79382590" w14:textId="77777777" w:rsidR="00FA1D18" w:rsidRPr="00607ACC" w:rsidRDefault="00FA1D18" w:rsidP="00FA1D18">
      <w:pPr>
        <w:jc w:val="center"/>
        <w:rPr>
          <w:rFonts w:ascii="Arial" w:hAnsi="Arial" w:cs="Arial"/>
          <w:noProof/>
          <w:sz w:val="24"/>
        </w:rPr>
      </w:pPr>
      <w:r w:rsidRPr="00C07053">
        <w:rPr>
          <w:rFonts w:ascii="Arial" w:hAnsi="Arial" w:cs="Arial"/>
          <w:noProof/>
          <w:sz w:val="24"/>
          <w:lang w:val="en-US"/>
        </w:rPr>
        <w:drawing>
          <wp:inline distT="0" distB="0" distL="0" distR="0" wp14:anchorId="7A05F999" wp14:editId="52455F30">
            <wp:extent cx="1736090" cy="1800225"/>
            <wp:effectExtent l="0" t="0" r="0" b="9525"/>
            <wp:docPr id="296" name="Picture 296" descr="Sped T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7" descr="Sped Tre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6090" cy="1800225"/>
                    </a:xfrm>
                    <a:prstGeom prst="rect">
                      <a:avLst/>
                    </a:prstGeom>
                    <a:noFill/>
                    <a:ln>
                      <a:noFill/>
                    </a:ln>
                  </pic:spPr>
                </pic:pic>
              </a:graphicData>
            </a:graphic>
          </wp:inline>
        </w:drawing>
      </w:r>
    </w:p>
    <w:sectPr w:rsidR="00FA1D18" w:rsidRPr="00607ACC" w:rsidSect="00FA1D18">
      <w:pgSz w:w="12240" w:h="15840"/>
      <w:pgMar w:top="1440" w:right="616" w:bottom="144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1363D"/>
    <w:multiLevelType w:val="hybridMultilevel"/>
    <w:tmpl w:val="1C38F81A"/>
    <w:lvl w:ilvl="0" w:tplc="0BD0AF26">
      <w:start w:val="1"/>
      <w:numFmt w:val="lowerRoman"/>
      <w:lvlText w:val="%1)"/>
      <w:lvlJc w:val="left"/>
      <w:pPr>
        <w:ind w:left="360" w:hanging="360"/>
      </w:pPr>
      <w:rPr>
        <w:rFonts w:hint="default"/>
        <w:b w:val="0"/>
        <w:i/>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readOnly" w:enforcement="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1D18"/>
    <w:rsid w:val="00083AB1"/>
    <w:rsid w:val="000B1E0D"/>
    <w:rsid w:val="003E2414"/>
    <w:rsid w:val="008608D0"/>
    <w:rsid w:val="0090771C"/>
    <w:rsid w:val="00B669A0"/>
    <w:rsid w:val="00E75D20"/>
    <w:rsid w:val="00E7720A"/>
    <w:rsid w:val="00FA1D18"/>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038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D18"/>
    <w:rPr>
      <w:rFonts w:ascii="Tahoma" w:hAnsi="Tahoma"/>
      <w:sz w:val="22"/>
      <w:szCs w:val="24"/>
    </w:rPr>
  </w:style>
  <w:style w:type="paragraph" w:styleId="Heading1">
    <w:name w:val="heading 1"/>
    <w:basedOn w:val="Normal"/>
    <w:next w:val="Normal"/>
    <w:link w:val="Heading1Char"/>
    <w:qFormat/>
    <w:rsid w:val="00E7720A"/>
    <w:pPr>
      <w:keepNext/>
      <w:ind w:left="342" w:right="432"/>
      <w:jc w:val="both"/>
      <w:outlineLvl w:val="0"/>
    </w:pPr>
    <w:rPr>
      <w:b/>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semiHidden/>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character" w:styleId="Hyperlink">
    <w:name w:val="Hyperlink"/>
    <w:uiPriority w:val="99"/>
    <w:rsid w:val="00FA1D18"/>
    <w:rPr>
      <w:color w:val="0000FF"/>
      <w:u w:val="single"/>
    </w:rPr>
  </w:style>
  <w:style w:type="paragraph" w:customStyle="1" w:styleId="Default">
    <w:name w:val="Default"/>
    <w:rsid w:val="00FA1D18"/>
    <w:pPr>
      <w:autoSpaceDE w:val="0"/>
      <w:autoSpaceDN w:val="0"/>
      <w:adjustRightInd w:val="0"/>
    </w:pPr>
    <w:rPr>
      <w:color w:val="000000"/>
      <w:sz w:val="24"/>
      <w:szCs w:val="24"/>
      <w:lang w:val="en-US"/>
    </w:rPr>
  </w:style>
  <w:style w:type="paragraph" w:styleId="BalloonText">
    <w:name w:val="Balloon Text"/>
    <w:basedOn w:val="Normal"/>
    <w:link w:val="BalloonTextChar"/>
    <w:uiPriority w:val="99"/>
    <w:semiHidden/>
    <w:unhideWhenUsed/>
    <w:rsid w:val="00FA1D18"/>
    <w:rPr>
      <w:rFonts w:cs="Tahoma"/>
      <w:sz w:val="16"/>
      <w:szCs w:val="16"/>
    </w:rPr>
  </w:style>
  <w:style w:type="character" w:customStyle="1" w:styleId="BalloonTextChar">
    <w:name w:val="Balloon Text Char"/>
    <w:basedOn w:val="DefaultParagraphFont"/>
    <w:link w:val="BalloonText"/>
    <w:uiPriority w:val="99"/>
    <w:semiHidden/>
    <w:rsid w:val="00FA1D18"/>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1D18"/>
    <w:rPr>
      <w:rFonts w:ascii="Tahoma" w:hAnsi="Tahoma"/>
      <w:sz w:val="22"/>
      <w:szCs w:val="24"/>
    </w:rPr>
  </w:style>
  <w:style w:type="paragraph" w:styleId="Heading1">
    <w:name w:val="heading 1"/>
    <w:basedOn w:val="Normal"/>
    <w:next w:val="Normal"/>
    <w:link w:val="Heading1Char"/>
    <w:qFormat/>
    <w:rsid w:val="00E7720A"/>
    <w:pPr>
      <w:keepNext/>
      <w:ind w:left="342" w:right="432"/>
      <w:jc w:val="both"/>
      <w:outlineLvl w:val="0"/>
    </w:pPr>
    <w:rPr>
      <w:b/>
      <w:lang w:val="en-US"/>
    </w:rPr>
  </w:style>
  <w:style w:type="paragraph" w:styleId="Heading2">
    <w:name w:val="heading 2"/>
    <w:basedOn w:val="Normal"/>
    <w:next w:val="Normal"/>
    <w:link w:val="Heading2Char"/>
    <w:qFormat/>
    <w:rsid w:val="00E7720A"/>
    <w:pPr>
      <w:keepNext/>
      <w:pBdr>
        <w:top w:val="single" w:sz="4" w:space="1" w:color="auto"/>
      </w:pBdr>
      <w:outlineLvl w:val="1"/>
    </w:pPr>
    <w:rPr>
      <w:b/>
      <w:sz w:val="28"/>
    </w:rPr>
  </w:style>
  <w:style w:type="paragraph" w:styleId="Heading3">
    <w:name w:val="heading 3"/>
    <w:basedOn w:val="Normal"/>
    <w:next w:val="Normal"/>
    <w:link w:val="Heading3Char"/>
    <w:qFormat/>
    <w:rsid w:val="00E7720A"/>
    <w:pPr>
      <w:keepNext/>
      <w:ind w:left="2160"/>
      <w:outlineLvl w:val="2"/>
    </w:pPr>
    <w:rPr>
      <w:b/>
    </w:rPr>
  </w:style>
  <w:style w:type="paragraph" w:styleId="Heading4">
    <w:name w:val="heading 4"/>
    <w:basedOn w:val="Normal"/>
    <w:next w:val="Normal"/>
    <w:link w:val="Heading4Char"/>
    <w:qFormat/>
    <w:rsid w:val="00E7720A"/>
    <w:pPr>
      <w:keepNext/>
      <w:pBdr>
        <w:bottom w:val="single" w:sz="4" w:space="1" w:color="auto"/>
      </w:pBdr>
      <w:tabs>
        <w:tab w:val="right" w:pos="9270"/>
      </w:tabs>
      <w:outlineLvl w:val="3"/>
    </w:pPr>
    <w:rPr>
      <w:i/>
    </w:rPr>
  </w:style>
  <w:style w:type="paragraph" w:styleId="Heading5">
    <w:name w:val="heading 5"/>
    <w:basedOn w:val="Normal"/>
    <w:next w:val="Normal"/>
    <w:link w:val="Heading5Char"/>
    <w:qFormat/>
    <w:rsid w:val="00E7720A"/>
    <w:pPr>
      <w:keepNext/>
      <w:spacing w:after="60"/>
      <w:outlineLvl w:val="4"/>
    </w:pPr>
    <w:rPr>
      <w:i/>
    </w:rPr>
  </w:style>
  <w:style w:type="paragraph" w:styleId="Heading6">
    <w:name w:val="heading 6"/>
    <w:basedOn w:val="Normal"/>
    <w:next w:val="Normal"/>
    <w:link w:val="Heading6Char"/>
    <w:qFormat/>
    <w:rsid w:val="00E7720A"/>
    <w:pPr>
      <w:keepNext/>
      <w:outlineLvl w:val="5"/>
    </w:pPr>
    <w:rPr>
      <w:b/>
      <w:bCs/>
      <w:u w:val="single"/>
    </w:rPr>
  </w:style>
  <w:style w:type="paragraph" w:styleId="Heading7">
    <w:name w:val="heading 7"/>
    <w:basedOn w:val="Normal"/>
    <w:next w:val="Normal"/>
    <w:link w:val="Heading7Char"/>
    <w:semiHidden/>
    <w:unhideWhenUsed/>
    <w:qFormat/>
    <w:rsid w:val="008608D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608D0"/>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608D0"/>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8608D0"/>
    <w:pPr>
      <w:tabs>
        <w:tab w:val="left" w:pos="1418"/>
        <w:tab w:val="left" w:pos="1985"/>
        <w:tab w:val="left" w:pos="4253"/>
        <w:tab w:val="left" w:pos="4395"/>
        <w:tab w:val="left" w:pos="5103"/>
      </w:tabs>
      <w:contextualSpacing/>
      <w:jc w:val="both"/>
    </w:pPr>
    <w:rPr>
      <w:rFonts w:eastAsia="Calibri"/>
      <w:sz w:val="20"/>
    </w:rPr>
  </w:style>
  <w:style w:type="paragraph" w:customStyle="1" w:styleId="ColorfulList-Accent12">
    <w:name w:val="Colorful List - Accent 12"/>
    <w:basedOn w:val="Normal"/>
    <w:rsid w:val="008608D0"/>
    <w:pPr>
      <w:ind w:left="720"/>
    </w:pPr>
  </w:style>
  <w:style w:type="character" w:customStyle="1" w:styleId="Heading1Char">
    <w:name w:val="Heading 1 Char"/>
    <w:basedOn w:val="DefaultParagraphFont"/>
    <w:link w:val="Heading1"/>
    <w:rsid w:val="008608D0"/>
    <w:rPr>
      <w:b/>
      <w:sz w:val="22"/>
      <w:lang w:val="en-US"/>
    </w:rPr>
  </w:style>
  <w:style w:type="character" w:customStyle="1" w:styleId="Heading2Char">
    <w:name w:val="Heading 2 Char"/>
    <w:basedOn w:val="DefaultParagraphFont"/>
    <w:link w:val="Heading2"/>
    <w:rsid w:val="008608D0"/>
    <w:rPr>
      <w:b/>
      <w:sz w:val="28"/>
      <w:lang w:val="en-GB"/>
    </w:rPr>
  </w:style>
  <w:style w:type="character" w:customStyle="1" w:styleId="Heading3Char">
    <w:name w:val="Heading 3 Char"/>
    <w:basedOn w:val="DefaultParagraphFont"/>
    <w:link w:val="Heading3"/>
    <w:rsid w:val="008608D0"/>
    <w:rPr>
      <w:b/>
      <w:sz w:val="24"/>
      <w:lang w:val="en-GB"/>
    </w:rPr>
  </w:style>
  <w:style w:type="character" w:customStyle="1" w:styleId="Heading4Char">
    <w:name w:val="Heading 4 Char"/>
    <w:basedOn w:val="DefaultParagraphFont"/>
    <w:link w:val="Heading4"/>
    <w:rsid w:val="008608D0"/>
    <w:rPr>
      <w:i/>
      <w:sz w:val="24"/>
      <w:lang w:val="en-GB"/>
    </w:rPr>
  </w:style>
  <w:style w:type="character" w:customStyle="1" w:styleId="Heading5Char">
    <w:name w:val="Heading 5 Char"/>
    <w:basedOn w:val="DefaultParagraphFont"/>
    <w:link w:val="Heading5"/>
    <w:rsid w:val="008608D0"/>
    <w:rPr>
      <w:i/>
      <w:sz w:val="24"/>
      <w:lang w:val="en-GB"/>
    </w:rPr>
  </w:style>
  <w:style w:type="character" w:customStyle="1" w:styleId="Heading6Char">
    <w:name w:val="Heading 6 Char"/>
    <w:basedOn w:val="DefaultParagraphFont"/>
    <w:link w:val="Heading6"/>
    <w:rsid w:val="008608D0"/>
    <w:rPr>
      <w:b/>
      <w:bCs/>
      <w:sz w:val="24"/>
      <w:u w:val="single"/>
      <w:lang w:val="en-GB"/>
    </w:rPr>
  </w:style>
  <w:style w:type="character" w:customStyle="1" w:styleId="Heading7Char">
    <w:name w:val="Heading 7 Char"/>
    <w:basedOn w:val="DefaultParagraphFont"/>
    <w:link w:val="Heading7"/>
    <w:semiHidden/>
    <w:rsid w:val="008608D0"/>
    <w:rPr>
      <w:rFonts w:asciiTheme="majorHAnsi" w:eastAsiaTheme="majorEastAsia" w:hAnsiTheme="majorHAnsi" w:cstheme="majorBidi"/>
      <w:i/>
      <w:iCs/>
      <w:color w:val="404040" w:themeColor="text1" w:themeTint="BF"/>
      <w:sz w:val="24"/>
      <w:lang w:val="en-GB"/>
    </w:rPr>
  </w:style>
  <w:style w:type="character" w:customStyle="1" w:styleId="Heading8Char">
    <w:name w:val="Heading 8 Char"/>
    <w:basedOn w:val="DefaultParagraphFont"/>
    <w:link w:val="Heading8"/>
    <w:semiHidden/>
    <w:rsid w:val="008608D0"/>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608D0"/>
    <w:rPr>
      <w:rFonts w:asciiTheme="majorHAnsi" w:eastAsiaTheme="majorEastAsia" w:hAnsiTheme="majorHAnsi" w:cstheme="majorBidi"/>
      <w:i/>
      <w:iCs/>
      <w:color w:val="404040" w:themeColor="text1" w:themeTint="BF"/>
      <w:lang w:val="en-GB"/>
    </w:rPr>
  </w:style>
  <w:style w:type="paragraph" w:styleId="TOC1">
    <w:name w:val="toc 1"/>
    <w:basedOn w:val="Normal"/>
    <w:next w:val="Normal"/>
    <w:autoRedefine/>
    <w:uiPriority w:val="39"/>
    <w:unhideWhenUsed/>
    <w:rsid w:val="008608D0"/>
    <w:pPr>
      <w:spacing w:after="100"/>
    </w:pPr>
  </w:style>
  <w:style w:type="paragraph" w:styleId="TOC2">
    <w:name w:val="toc 2"/>
    <w:basedOn w:val="Normal"/>
    <w:next w:val="Normal"/>
    <w:autoRedefine/>
    <w:uiPriority w:val="39"/>
    <w:unhideWhenUsed/>
    <w:rsid w:val="008608D0"/>
    <w:pPr>
      <w:spacing w:after="100"/>
      <w:ind w:left="220"/>
    </w:pPr>
  </w:style>
  <w:style w:type="paragraph" w:styleId="TOC3">
    <w:name w:val="toc 3"/>
    <w:basedOn w:val="Normal"/>
    <w:next w:val="Normal"/>
    <w:autoRedefine/>
    <w:uiPriority w:val="39"/>
    <w:unhideWhenUsed/>
    <w:rsid w:val="008608D0"/>
    <w:pPr>
      <w:spacing w:after="100"/>
      <w:ind w:left="440"/>
    </w:pPr>
  </w:style>
  <w:style w:type="paragraph" w:styleId="Caption">
    <w:name w:val="caption"/>
    <w:basedOn w:val="Normal"/>
    <w:next w:val="Normal"/>
    <w:semiHidden/>
    <w:unhideWhenUsed/>
    <w:qFormat/>
    <w:rsid w:val="008608D0"/>
    <w:pPr>
      <w:spacing w:after="200"/>
    </w:pPr>
    <w:rPr>
      <w:b/>
      <w:bCs/>
      <w:color w:val="FFFFFF" w:themeColor="accent1"/>
      <w:sz w:val="18"/>
      <w:szCs w:val="18"/>
    </w:rPr>
  </w:style>
  <w:style w:type="paragraph" w:styleId="Title">
    <w:name w:val="Title"/>
    <w:basedOn w:val="Normal"/>
    <w:link w:val="TitleChar"/>
    <w:qFormat/>
    <w:rsid w:val="00E7720A"/>
    <w:pPr>
      <w:jc w:val="center"/>
    </w:pPr>
    <w:rPr>
      <w:sz w:val="36"/>
    </w:rPr>
  </w:style>
  <w:style w:type="character" w:customStyle="1" w:styleId="TitleChar">
    <w:name w:val="Title Char"/>
    <w:basedOn w:val="DefaultParagraphFont"/>
    <w:link w:val="Title"/>
    <w:rsid w:val="008608D0"/>
    <w:rPr>
      <w:sz w:val="36"/>
      <w:lang w:val="en-GB"/>
    </w:rPr>
  </w:style>
  <w:style w:type="paragraph" w:styleId="Subtitle">
    <w:name w:val="Subtitle"/>
    <w:basedOn w:val="Normal"/>
    <w:link w:val="SubtitleChar"/>
    <w:qFormat/>
    <w:rsid w:val="00E7720A"/>
    <w:pPr>
      <w:pBdr>
        <w:top w:val="single" w:sz="4" w:space="1" w:color="auto"/>
      </w:pBdr>
      <w:jc w:val="center"/>
    </w:pPr>
    <w:rPr>
      <w:sz w:val="36"/>
    </w:rPr>
  </w:style>
  <w:style w:type="character" w:customStyle="1" w:styleId="SubtitleChar">
    <w:name w:val="Subtitle Char"/>
    <w:basedOn w:val="DefaultParagraphFont"/>
    <w:link w:val="Subtitle"/>
    <w:rsid w:val="008608D0"/>
    <w:rPr>
      <w:sz w:val="36"/>
      <w:lang w:val="en-GB"/>
    </w:rPr>
  </w:style>
  <w:style w:type="character" w:styleId="Strong">
    <w:name w:val="Strong"/>
    <w:qFormat/>
    <w:rsid w:val="008608D0"/>
    <w:rPr>
      <w:b/>
      <w:bCs/>
    </w:rPr>
  </w:style>
  <w:style w:type="character" w:styleId="Emphasis">
    <w:name w:val="Emphasis"/>
    <w:qFormat/>
    <w:rsid w:val="008608D0"/>
    <w:rPr>
      <w:i/>
      <w:iCs/>
    </w:rPr>
  </w:style>
  <w:style w:type="paragraph" w:styleId="NoSpacing">
    <w:name w:val="No Spacing"/>
    <w:link w:val="NoSpacingChar"/>
    <w:uiPriority w:val="1"/>
    <w:qFormat/>
    <w:rsid w:val="008608D0"/>
    <w:rPr>
      <w:sz w:val="24"/>
      <w:lang w:val="en-GB"/>
    </w:rPr>
  </w:style>
  <w:style w:type="character" w:customStyle="1" w:styleId="NoSpacingChar">
    <w:name w:val="No Spacing Char"/>
    <w:link w:val="NoSpacing"/>
    <w:uiPriority w:val="1"/>
    <w:rsid w:val="008608D0"/>
    <w:rPr>
      <w:sz w:val="24"/>
      <w:lang w:val="en-GB"/>
    </w:rPr>
  </w:style>
  <w:style w:type="paragraph" w:styleId="ListParagraph">
    <w:name w:val="List Paragraph"/>
    <w:basedOn w:val="Normal"/>
    <w:uiPriority w:val="34"/>
    <w:qFormat/>
    <w:rsid w:val="008608D0"/>
    <w:pPr>
      <w:ind w:left="720"/>
      <w:contextualSpacing/>
    </w:pPr>
  </w:style>
  <w:style w:type="paragraph" w:styleId="TOCHeading">
    <w:name w:val="TOC Heading"/>
    <w:basedOn w:val="Heading1"/>
    <w:next w:val="Normal"/>
    <w:uiPriority w:val="39"/>
    <w:semiHidden/>
    <w:unhideWhenUsed/>
    <w:qFormat/>
    <w:rsid w:val="008608D0"/>
    <w:pPr>
      <w:keepLines/>
      <w:spacing w:before="480"/>
      <w:ind w:left="0" w:right="0"/>
      <w:jc w:val="left"/>
      <w:outlineLvl w:val="9"/>
    </w:pPr>
    <w:rPr>
      <w:rFonts w:asciiTheme="majorHAnsi" w:eastAsiaTheme="majorEastAsia" w:hAnsiTheme="majorHAnsi" w:cstheme="majorBidi"/>
      <w:bCs/>
      <w:color w:val="BFBFBF" w:themeColor="accent1" w:themeShade="BF"/>
      <w:sz w:val="28"/>
      <w:szCs w:val="28"/>
      <w:lang w:val="en-GB"/>
    </w:rPr>
  </w:style>
  <w:style w:type="character" w:styleId="Hyperlink">
    <w:name w:val="Hyperlink"/>
    <w:uiPriority w:val="99"/>
    <w:rsid w:val="00FA1D18"/>
    <w:rPr>
      <w:color w:val="0000FF"/>
      <w:u w:val="single"/>
    </w:rPr>
  </w:style>
  <w:style w:type="paragraph" w:customStyle="1" w:styleId="Default">
    <w:name w:val="Default"/>
    <w:rsid w:val="00FA1D18"/>
    <w:pPr>
      <w:autoSpaceDE w:val="0"/>
      <w:autoSpaceDN w:val="0"/>
      <w:adjustRightInd w:val="0"/>
    </w:pPr>
    <w:rPr>
      <w:color w:val="000000"/>
      <w:sz w:val="24"/>
      <w:szCs w:val="24"/>
      <w:lang w:val="en-US"/>
    </w:rPr>
  </w:style>
  <w:style w:type="paragraph" w:styleId="BalloonText">
    <w:name w:val="Balloon Text"/>
    <w:basedOn w:val="Normal"/>
    <w:link w:val="BalloonTextChar"/>
    <w:uiPriority w:val="99"/>
    <w:semiHidden/>
    <w:unhideWhenUsed/>
    <w:rsid w:val="00FA1D18"/>
    <w:rPr>
      <w:rFonts w:cs="Tahoma"/>
      <w:sz w:val="16"/>
      <w:szCs w:val="16"/>
    </w:rPr>
  </w:style>
  <w:style w:type="character" w:customStyle="1" w:styleId="BalloonTextChar">
    <w:name w:val="Balloon Text Char"/>
    <w:basedOn w:val="DefaultParagraphFont"/>
    <w:link w:val="BalloonText"/>
    <w:uiPriority w:val="99"/>
    <w:semiHidden/>
    <w:rsid w:val="00FA1D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hyperlink" Target="https://www.hdsb.ca/our-board/Policy/ExternalAgenciesProvisionServices.pdf" TargetMode="Externa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Kay">
      <a:dk1>
        <a:sysClr val="windowText" lastClr="000000"/>
      </a:dk1>
      <a:lt1>
        <a:srgbClr val="000000"/>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Custom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4D648109E74A43844DB7A599A4FD58" ma:contentTypeVersion="2" ma:contentTypeDescription="Create a new document." ma:contentTypeScope="" ma:versionID="2d9232ac0cfd1c59f40463aff74fff93">
  <xsd:schema xmlns:xsd="http://www.w3.org/2001/XMLSchema" xmlns:xs="http://www.w3.org/2001/XMLSchema" xmlns:p="http://schemas.microsoft.com/office/2006/metadata/properties" xmlns:ns1="http://schemas.microsoft.com/sharepoint/v3" xmlns:ns2="fe46685c-a291-4a55-a310-2e229e918259" targetNamespace="http://schemas.microsoft.com/office/2006/metadata/properties" ma:root="true" ma:fieldsID="a1a63ca1505bff130dff5897a7cf2726" ns1:_="" ns2:_="">
    <xsd:import namespace="http://schemas.microsoft.com/sharepoint/v3"/>
    <xsd:import namespace="fe46685c-a291-4a55-a310-2e229e91825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e46685c-a291-4a55-a310-2e229e918259"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227D529-9E89-464A-8DA2-37B7935433CA}"/>
</file>

<file path=customXml/itemProps2.xml><?xml version="1.0" encoding="utf-8"?>
<ds:datastoreItem xmlns:ds="http://schemas.openxmlformats.org/officeDocument/2006/customXml" ds:itemID="{5911B83B-DF20-4E83-8FEC-97273369B1F9}"/>
</file>

<file path=customXml/itemProps3.xml><?xml version="1.0" encoding="utf-8"?>
<ds:datastoreItem xmlns:ds="http://schemas.openxmlformats.org/officeDocument/2006/customXml" ds:itemID="{4357A092-C68C-424B-AFE6-C3FAC3E7D347}"/>
</file>

<file path=docProps/app.xml><?xml version="1.0" encoding="utf-8"?>
<Properties xmlns="http://schemas.openxmlformats.org/officeDocument/2006/extended-properties" xmlns:vt="http://schemas.openxmlformats.org/officeDocument/2006/docPropsVTypes">
  <Template>Normal.dotm</Template>
  <TotalTime>16</TotalTime>
  <Pages>3</Pages>
  <Words>1074</Words>
  <Characters>6124</Characters>
  <Application>Microsoft Macintosh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Halton District School Board</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HDSB</dc:creator>
  <cp:lastModifiedBy>Caroline Brown</cp:lastModifiedBy>
  <cp:revision>5</cp:revision>
  <dcterms:created xsi:type="dcterms:W3CDTF">2018-08-29T14:14:00Z</dcterms:created>
  <dcterms:modified xsi:type="dcterms:W3CDTF">2018-08-31T11:42:00Z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0x010100564D648109E74A43844DB7A599A4FD58</vt:lpwstr>
  </property>
</Properties>
</file>