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spacing w:after="0" w:before="0" w:line="240" w:lineRule="auto"/>
        <w:jc w:val="center"/>
        <w:rPr>
          <w:rFonts w:ascii="Tahoma" w:cs="Tahoma" w:eastAsia="Tahoma" w:hAnsi="Tahoma"/>
          <w:b w:val="1"/>
          <w:color w:val="000000"/>
          <w:sz w:val="32"/>
          <w:szCs w:val="32"/>
        </w:rPr>
      </w:pPr>
      <w:bookmarkStart w:colFirst="0" w:colLast="0" w:name="_80m0w2k0iej7" w:id="0"/>
      <w:bookmarkEnd w:id="0"/>
      <w:r w:rsidDel="00000000" w:rsidR="00000000" w:rsidRPr="00000000">
        <w:rPr>
          <w:rFonts w:ascii="Tahoma" w:cs="Tahoma" w:eastAsia="Tahoma" w:hAnsi="Tahoma"/>
          <w:b w:val="1"/>
          <w:color w:val="000000"/>
          <w:sz w:val="32"/>
          <w:szCs w:val="32"/>
        </w:rPr>
        <w:drawing>
          <wp:inline distB="114300" distT="114300" distL="114300" distR="114300">
            <wp:extent cx="5943600" cy="11557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240" w:lineRule="auto"/>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Application Process</w:t>
      </w:r>
    </w:p>
    <w:p w:rsidR="00000000" w:rsidDel="00000000" w:rsidP="00000000" w:rsidRDefault="00000000" w:rsidRPr="00000000" w14:paraId="00000003">
      <w:pPr>
        <w:spacing w:after="0" w:lineRule="auto"/>
        <w:rPr>
          <w:rFonts w:ascii="Open Sans" w:cs="Open Sans" w:eastAsia="Open Sans" w:hAnsi="Open Sans"/>
          <w:sz w:val="24"/>
          <w:szCs w:val="24"/>
        </w:rPr>
      </w:pPr>
      <w:r w:rsidDel="00000000" w:rsidR="00000000" w:rsidRPr="00000000">
        <w:rPr>
          <w:rFonts w:ascii="Open Sans" w:cs="Open Sans" w:eastAsia="Open Sans" w:hAnsi="Open Sans"/>
          <w:b w:val="1"/>
          <w:color w:val="333333"/>
          <w:sz w:val="36"/>
          <w:szCs w:val="36"/>
          <w:rtl w:val="0"/>
        </w:rPr>
        <w:t xml:space="preserve">Elementary and Secondary Vice Principal </w:t>
      </w:r>
      <w:r w:rsidDel="00000000" w:rsidR="00000000" w:rsidRPr="00000000">
        <w:rPr>
          <w:rFonts w:ascii="Open Sans" w:cs="Open Sans" w:eastAsia="Open Sans" w:hAnsi="Open Sans"/>
          <w:color w:val="333333"/>
          <w:sz w:val="24"/>
          <w:szCs w:val="24"/>
          <w:rtl w:val="0"/>
        </w:rPr>
        <w:t xml:space="preserve"> </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4">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completed application consists of:</w:t>
      </w:r>
    </w:p>
    <w:p w:rsidR="00000000" w:rsidDel="00000000" w:rsidP="00000000" w:rsidRDefault="00000000" w:rsidRPr="00000000" w14:paraId="00000006">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numPr>
          <w:ilvl w:val="0"/>
          <w:numId w:val="5"/>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Application Form and Video Submission</w:t>
      </w:r>
    </w:p>
    <w:p w:rsidR="00000000" w:rsidDel="00000000" w:rsidP="00000000" w:rsidRDefault="00000000" w:rsidRPr="00000000" w14:paraId="00000008">
      <w:pPr>
        <w:numPr>
          <w:ilvl w:val="0"/>
          <w:numId w:val="5"/>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Copy of candidate’s OCT Certificate of Qualification</w:t>
      </w:r>
    </w:p>
    <w:p w:rsidR="00000000" w:rsidDel="00000000" w:rsidP="00000000" w:rsidRDefault="00000000" w:rsidRPr="00000000" w14:paraId="00000009">
      <w:pPr>
        <w:numPr>
          <w:ilvl w:val="0"/>
          <w:numId w:val="5"/>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Resume (one to three pages)</w:t>
      </w:r>
    </w:p>
    <w:p w:rsidR="00000000" w:rsidDel="00000000" w:rsidP="00000000" w:rsidRDefault="00000000" w:rsidRPr="00000000" w14:paraId="0000000A">
      <w:pPr>
        <w:numPr>
          <w:ilvl w:val="0"/>
          <w:numId w:val="5"/>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Copy of most recent </w:t>
      </w:r>
      <w:r w:rsidDel="00000000" w:rsidR="00000000" w:rsidRPr="00000000">
        <w:rPr>
          <w:rFonts w:ascii="Open Sans" w:cs="Open Sans" w:eastAsia="Open Sans" w:hAnsi="Open Sans"/>
          <w:sz w:val="24"/>
          <w:szCs w:val="24"/>
          <w:rtl w:val="0"/>
        </w:rPr>
        <w:t xml:space="preserve">Performance Appraisal</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B">
      <w:pPr>
        <w:numPr>
          <w:ilvl w:val="0"/>
          <w:numId w:val="5"/>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Submissions: Leadership Competencies and Practices </w:t>
      </w:r>
    </w:p>
    <w:p w:rsidR="00000000" w:rsidDel="00000000" w:rsidP="00000000" w:rsidRDefault="00000000" w:rsidRPr="00000000" w14:paraId="0000000C">
      <w:pPr>
        <w:numPr>
          <w:ilvl w:val="0"/>
          <w:numId w:val="5"/>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Reference Authorization Form</w:t>
      </w:r>
    </w:p>
    <w:p w:rsidR="00000000" w:rsidDel="00000000" w:rsidP="00000000" w:rsidRDefault="00000000" w:rsidRPr="00000000" w14:paraId="0000000D">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Notes</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F">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Criteria for application for the position of Vice Principal in the HDSB:</w:t>
      </w:r>
    </w:p>
    <w:p w:rsidR="00000000" w:rsidDel="00000000" w:rsidP="00000000" w:rsidRDefault="00000000" w:rsidRPr="00000000" w14:paraId="00000011">
      <w:pPr>
        <w:numPr>
          <w:ilvl w:val="0"/>
          <w:numId w:val="6"/>
        </w:numPr>
        <w:tabs>
          <w:tab w:val="left" w:pos="851"/>
        </w:tabs>
        <w:spacing w:after="0" w:before="0" w:line="240" w:lineRule="auto"/>
        <w:ind w:left="851"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Minimum five years of successful teaching experience as a full-time permanent teacher within a recognized education setting, Ontario experience is an asset  </w:t>
      </w:r>
    </w:p>
    <w:p w:rsidR="00000000" w:rsidDel="00000000" w:rsidP="00000000" w:rsidRDefault="00000000" w:rsidRPr="00000000" w14:paraId="00000012">
      <w:pPr>
        <w:numPr>
          <w:ilvl w:val="0"/>
          <w:numId w:val="6"/>
        </w:numPr>
        <w:tabs>
          <w:tab w:val="left" w:pos="851"/>
        </w:tabs>
        <w:spacing w:after="0" w:before="0" w:line="240" w:lineRule="auto"/>
        <w:ind w:left="851"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Completion of Part I of the Principal’s Qualification Program and proof of being registered in, or completion of  Part II  </w:t>
      </w:r>
    </w:p>
    <w:p w:rsidR="00000000" w:rsidDel="00000000" w:rsidP="00000000" w:rsidRDefault="00000000" w:rsidRPr="00000000" w14:paraId="00000013">
      <w:pPr>
        <w:numPr>
          <w:ilvl w:val="0"/>
          <w:numId w:val="6"/>
        </w:numPr>
        <w:tabs>
          <w:tab w:val="left" w:pos="851"/>
        </w:tabs>
        <w:spacing w:after="0" w:before="0" w:line="240" w:lineRule="auto"/>
        <w:ind w:left="851"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Current performance appraisal (</w:t>
      </w:r>
      <w:r w:rsidDel="00000000" w:rsidR="00000000" w:rsidRPr="00000000">
        <w:rPr>
          <w:rFonts w:ascii="Open Sans" w:cs="Open Sans" w:eastAsia="Open Sans" w:hAnsi="Open Sans"/>
          <w:sz w:val="24"/>
          <w:szCs w:val="24"/>
          <w:rtl w:val="0"/>
        </w:rPr>
        <w:t xml:space="preserve">within last 5 years) </w:t>
      </w:r>
      <w:r w:rsidDel="00000000" w:rsidR="00000000" w:rsidRPr="00000000">
        <w:rPr>
          <w:rtl w:val="0"/>
        </w:rPr>
      </w:r>
    </w:p>
    <w:p w:rsidR="00000000" w:rsidDel="00000000" w:rsidP="00000000" w:rsidRDefault="00000000" w:rsidRPr="00000000" w14:paraId="00000014">
      <w:pPr>
        <w:numPr>
          <w:ilvl w:val="0"/>
          <w:numId w:val="6"/>
        </w:numPr>
        <w:tabs>
          <w:tab w:val="left" w:pos="851"/>
        </w:tabs>
        <w:spacing w:after="0" w:before="0" w:line="240" w:lineRule="auto"/>
        <w:ind w:left="851"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Demonstrated experience with Special Education policies and procedures or completion of Special Education Part I  </w:t>
      </w:r>
    </w:p>
    <w:p w:rsidR="00000000" w:rsidDel="00000000" w:rsidP="00000000" w:rsidRDefault="00000000" w:rsidRPr="00000000" w14:paraId="00000015">
      <w:pPr>
        <w:numPr>
          <w:ilvl w:val="0"/>
          <w:numId w:val="6"/>
        </w:numPr>
        <w:tabs>
          <w:tab w:val="left" w:pos="851"/>
        </w:tabs>
        <w:spacing w:after="0" w:before="0" w:line="240" w:lineRule="auto"/>
        <w:ind w:left="851"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Demonstrated ability to build capacity in others</w:t>
      </w:r>
    </w:p>
    <w:p w:rsidR="00000000" w:rsidDel="00000000" w:rsidP="00000000" w:rsidRDefault="00000000" w:rsidRPr="00000000" w14:paraId="00000016">
      <w:pPr>
        <w:numPr>
          <w:ilvl w:val="0"/>
          <w:numId w:val="1"/>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timeline for this process is can be </w:t>
      </w:r>
      <w:r w:rsidDel="00000000" w:rsidR="00000000" w:rsidRPr="00000000">
        <w:rPr>
          <w:rFonts w:ascii="Open Sans" w:cs="Open Sans" w:eastAsia="Open Sans" w:hAnsi="Open Sans"/>
          <w:sz w:val="24"/>
          <w:szCs w:val="24"/>
          <w:rtl w:val="0"/>
        </w:rPr>
        <w:t xml:space="preserve">found</w:t>
      </w:r>
      <w:r w:rsidDel="00000000" w:rsidR="00000000" w:rsidRPr="00000000">
        <w:rPr>
          <w:rFonts w:ascii="Open Sans" w:cs="Open Sans" w:eastAsia="Open Sans" w:hAnsi="Open Sans"/>
          <w:color w:val="0000ff"/>
          <w:sz w:val="24"/>
          <w:szCs w:val="24"/>
          <w:u w:val="single"/>
          <w:rtl w:val="0"/>
        </w:rPr>
        <w:t xml:space="preserve"> </w:t>
      </w:r>
      <w:hyperlink r:id="rId7">
        <w:r w:rsidDel="00000000" w:rsidR="00000000" w:rsidRPr="00000000">
          <w:rPr>
            <w:rFonts w:ascii="Open Sans" w:cs="Open Sans" w:eastAsia="Open Sans" w:hAnsi="Open Sans"/>
            <w:color w:val="0000ff"/>
            <w:sz w:val="24"/>
            <w:szCs w:val="24"/>
            <w:u w:val="single"/>
            <w:rtl w:val="0"/>
          </w:rPr>
          <w:t xml:space="preserve">here</w:t>
        </w:r>
      </w:hyperlink>
      <w:r w:rsidDel="00000000" w:rsidR="00000000" w:rsidRPr="00000000">
        <w:rPr>
          <w:rFonts w:ascii="Open Sans" w:cs="Open Sans" w:eastAsia="Open Sans" w:hAnsi="Open Sans"/>
          <w:color w:val="0000ff"/>
          <w:sz w:val="24"/>
          <w:szCs w:val="24"/>
          <w:u w:val="single"/>
          <w:rtl w:val="0"/>
        </w:rPr>
        <w:t xml:space="preserve">.</w:t>
      </w:r>
    </w:p>
    <w:p w:rsidR="00000000" w:rsidDel="00000000" w:rsidP="00000000" w:rsidRDefault="00000000" w:rsidRPr="00000000" w14:paraId="00000017">
      <w:pPr>
        <w:numPr>
          <w:ilvl w:val="0"/>
          <w:numId w:val="1"/>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w:t>
      </w:r>
      <w:r w:rsidDel="00000000" w:rsidR="00000000" w:rsidRPr="00000000">
        <w:rPr>
          <w:rFonts w:ascii="Open Sans" w:cs="Open Sans" w:eastAsia="Open Sans" w:hAnsi="Open Sans"/>
          <w:sz w:val="24"/>
          <w:szCs w:val="24"/>
          <w:rtl w:val="0"/>
        </w:rPr>
        <w:t xml:space="preserve">he HDSB Multi-Year Plan can be found </w:t>
      </w:r>
      <w:hyperlink r:id="rId8">
        <w:r w:rsidDel="00000000" w:rsidR="00000000" w:rsidRPr="00000000">
          <w:rPr>
            <w:rFonts w:ascii="Open Sans" w:cs="Open Sans" w:eastAsia="Open Sans" w:hAnsi="Open Sans"/>
            <w:color w:val="0000ff"/>
            <w:sz w:val="24"/>
            <w:szCs w:val="24"/>
            <w:u w:val="single"/>
            <w:rtl w:val="0"/>
          </w:rPr>
          <w:t xml:space="preserve">here</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8">
      <w:pPr>
        <w:numPr>
          <w:ilvl w:val="0"/>
          <w:numId w:val="1"/>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r w:rsidDel="00000000" w:rsidR="00000000" w:rsidRPr="00000000">
        <w:rPr>
          <w:rFonts w:ascii="Open Sans" w:cs="Open Sans" w:eastAsia="Open Sans" w:hAnsi="Open Sans"/>
          <w:i w:val="1"/>
          <w:sz w:val="24"/>
          <w:szCs w:val="24"/>
          <w:rtl w:val="0"/>
        </w:rPr>
        <w:t xml:space="preserve">The Ontario Leadership Framework</w:t>
      </w:r>
      <w:r w:rsidDel="00000000" w:rsidR="00000000" w:rsidRPr="00000000">
        <w:rPr>
          <w:rFonts w:ascii="Open Sans" w:cs="Open Sans" w:eastAsia="Open Sans" w:hAnsi="Open Sans"/>
          <w:sz w:val="24"/>
          <w:szCs w:val="24"/>
          <w:rtl w:val="0"/>
        </w:rPr>
        <w:t xml:space="preserve">”can be found </w:t>
      </w:r>
      <w:hyperlink r:id="rId9">
        <w:r w:rsidDel="00000000" w:rsidR="00000000" w:rsidRPr="00000000">
          <w:rPr>
            <w:rFonts w:ascii="Open Sans" w:cs="Open Sans" w:eastAsia="Open Sans" w:hAnsi="Open Sans"/>
            <w:color w:val="0000ff"/>
            <w:sz w:val="24"/>
            <w:szCs w:val="24"/>
            <w:u w:val="single"/>
            <w:rtl w:val="0"/>
          </w:rPr>
          <w:t xml:space="preserve">here</w:t>
        </w:r>
      </w:hyperlink>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9">
      <w:pPr>
        <w:numPr>
          <w:ilvl w:val="0"/>
          <w:numId w:val="1"/>
        </w:numPr>
        <w:spacing w:after="0" w:before="0" w:line="240" w:lineRule="auto"/>
        <w:ind w:left="426" w:hanging="426"/>
        <w:rPr>
          <w:rFonts w:ascii="Arial" w:cs="Arial" w:eastAsia="Arial" w:hAnsi="Arial"/>
          <w:sz w:val="24"/>
          <w:szCs w:val="24"/>
        </w:rPr>
      </w:pPr>
      <w:r w:rsidDel="00000000" w:rsidR="00000000" w:rsidRPr="00000000">
        <w:rPr>
          <w:rFonts w:ascii="Open Sans" w:cs="Open Sans" w:eastAsia="Open Sans" w:hAnsi="Open Sans"/>
          <w:sz w:val="24"/>
          <w:szCs w:val="24"/>
          <w:rtl w:val="0"/>
        </w:rPr>
        <w:t xml:space="preserve">Please ensure your entire package is electronically submitted in</w:t>
      </w:r>
      <w:r w:rsidDel="00000000" w:rsidR="00000000" w:rsidRPr="00000000">
        <w:rPr>
          <w:rFonts w:ascii="Open Sans" w:cs="Open Sans" w:eastAsia="Open Sans" w:hAnsi="Open Sans"/>
          <w:b w:val="1"/>
          <w:color w:val="ff0000"/>
          <w:sz w:val="24"/>
          <w:szCs w:val="24"/>
          <w:rtl w:val="0"/>
        </w:rPr>
        <w:t xml:space="preserve"> </w:t>
      </w:r>
      <w:r w:rsidDel="00000000" w:rsidR="00000000" w:rsidRPr="00000000">
        <w:rPr>
          <w:rFonts w:ascii="Open Sans" w:cs="Open Sans" w:eastAsia="Open Sans" w:hAnsi="Open Sans"/>
          <w:b w:val="1"/>
          <w:sz w:val="24"/>
          <w:szCs w:val="24"/>
          <w:rtl w:val="0"/>
        </w:rPr>
        <w:t xml:space="preserve">one</w:t>
      </w:r>
      <w:r w:rsidDel="00000000" w:rsidR="00000000" w:rsidRPr="00000000">
        <w:rPr>
          <w:rFonts w:ascii="Open Sans" w:cs="Open Sans" w:eastAsia="Open Sans" w:hAnsi="Open Sans"/>
          <w:sz w:val="24"/>
          <w:szCs w:val="24"/>
          <w:rtl w:val="0"/>
        </w:rPr>
        <w:t xml:space="preserve"> attachment. </w:t>
      </w:r>
    </w:p>
    <w:p w:rsidR="00000000" w:rsidDel="00000000" w:rsidP="00000000" w:rsidRDefault="00000000" w:rsidRPr="00000000" w14:paraId="0000001A">
      <w:pPr>
        <w:numPr>
          <w:ilvl w:val="0"/>
          <w:numId w:val="1"/>
        </w:numPr>
        <w:spacing w:after="0" w:before="0" w:line="240" w:lineRule="auto"/>
        <w:ind w:left="426" w:hanging="426"/>
        <w:rPr>
          <w:rFonts w:ascii="Open Sans" w:cs="Open Sans" w:eastAsia="Open Sans" w:hAnsi="Open Sans"/>
          <w:sz w:val="24"/>
          <w:szCs w:val="24"/>
        </w:rPr>
      </w:pPr>
      <w:bookmarkStart w:colFirst="0" w:colLast="0" w:name="_gjdgxs" w:id="1"/>
      <w:bookmarkEnd w:id="1"/>
      <w:r w:rsidDel="00000000" w:rsidR="00000000" w:rsidRPr="00000000">
        <w:rPr>
          <w:rFonts w:ascii="Open Sans" w:cs="Open Sans" w:eastAsia="Open Sans" w:hAnsi="Open Sans"/>
          <w:sz w:val="24"/>
          <w:szCs w:val="24"/>
          <w:rtl w:val="0"/>
        </w:rPr>
        <w:t xml:space="preserve">Packages will be assessed based on candidate readiness as per </w:t>
      </w:r>
      <w:r w:rsidDel="00000000" w:rsidR="00000000" w:rsidRPr="00000000">
        <w:rPr>
          <w:rFonts w:ascii="Open Sans" w:cs="Open Sans" w:eastAsia="Open Sans" w:hAnsi="Open Sans"/>
          <w:i w:val="1"/>
          <w:sz w:val="24"/>
          <w:szCs w:val="24"/>
          <w:rtl w:val="0"/>
        </w:rPr>
        <w:t xml:space="preserve">The Ontario Leadership Framework, </w:t>
      </w:r>
      <w:r w:rsidDel="00000000" w:rsidR="00000000" w:rsidRPr="00000000">
        <w:rPr>
          <w:rFonts w:ascii="Open Sans" w:cs="Open Sans" w:eastAsia="Open Sans" w:hAnsi="Open Sans"/>
          <w:sz w:val="24"/>
          <w:szCs w:val="24"/>
          <w:rtl w:val="0"/>
        </w:rPr>
        <w:t xml:space="preserve">the Pre-Interview Reference Check Form,</w:t>
      </w:r>
      <w:r w:rsidDel="00000000" w:rsidR="00000000" w:rsidRPr="00000000">
        <w:rPr>
          <w:rFonts w:ascii="Open Sans" w:cs="Open Sans" w:eastAsia="Open Sans" w:hAnsi="Open Sans"/>
          <w:i w:val="1"/>
          <w:sz w:val="24"/>
          <w:szCs w:val="24"/>
          <w:rtl w:val="0"/>
        </w:rPr>
        <w:t xml:space="preserve"> </w:t>
      </w:r>
      <w:r w:rsidDel="00000000" w:rsidR="00000000" w:rsidRPr="00000000">
        <w:rPr>
          <w:rFonts w:ascii="Open Sans" w:cs="Open Sans" w:eastAsia="Open Sans" w:hAnsi="Open Sans"/>
          <w:sz w:val="24"/>
          <w:szCs w:val="24"/>
          <w:rtl w:val="0"/>
        </w:rPr>
        <w:t xml:space="preserve">question specific rubrics, and post-interview reference checks</w:t>
      </w:r>
      <w:r w:rsidDel="00000000" w:rsidR="00000000" w:rsidRPr="00000000">
        <w:rPr>
          <w:rFonts w:ascii="Open Sans" w:cs="Open Sans" w:eastAsia="Open Sans" w:hAnsi="Open Sans"/>
          <w:i w:val="1"/>
          <w:sz w:val="24"/>
          <w:szCs w:val="24"/>
          <w:rtl w:val="0"/>
        </w:rPr>
        <w:t xml:space="preserve">.</w:t>
      </w:r>
      <w:r w:rsidDel="00000000" w:rsidR="00000000" w:rsidRPr="00000000">
        <w:rPr>
          <w:rtl w:val="0"/>
        </w:rPr>
      </w:r>
    </w:p>
    <w:p w:rsidR="00000000" w:rsidDel="00000000" w:rsidP="00000000" w:rsidRDefault="00000000" w:rsidRPr="00000000" w14:paraId="0000001B">
      <w:pPr>
        <w:numPr>
          <w:ilvl w:val="0"/>
          <w:numId w:val="1"/>
        </w:numPr>
        <w:spacing w:after="0" w:before="0" w:line="240" w:lineRule="auto"/>
        <w:ind w:left="426" w:hanging="426"/>
        <w:rPr>
          <w:rFonts w:ascii="Open Sans" w:cs="Open Sans" w:eastAsia="Open Sans" w:hAnsi="Open Sans"/>
          <w:i w:val="1"/>
          <w:sz w:val="24"/>
          <w:szCs w:val="24"/>
        </w:rPr>
      </w:pPr>
      <w:r w:rsidDel="00000000" w:rsidR="00000000" w:rsidRPr="00000000">
        <w:rPr>
          <w:rFonts w:ascii="Open Sans" w:cs="Open Sans" w:eastAsia="Open Sans" w:hAnsi="Open Sans"/>
          <w:sz w:val="24"/>
          <w:szCs w:val="24"/>
          <w:rtl w:val="0"/>
        </w:rPr>
        <w:t xml:space="preserve">Candidates’ references will be contacted as part of the interview pre-</w:t>
      </w:r>
      <w:r w:rsidDel="00000000" w:rsidR="00000000" w:rsidRPr="00000000">
        <w:rPr>
          <w:rFonts w:ascii="Open Sans" w:cs="Open Sans" w:eastAsia="Open Sans" w:hAnsi="Open Sans"/>
          <w:sz w:val="24"/>
          <w:szCs w:val="24"/>
          <w:rtl w:val="0"/>
        </w:rPr>
        <w:t xml:space="preserve">screening </w:t>
      </w:r>
      <w:r w:rsidDel="00000000" w:rsidR="00000000" w:rsidRPr="00000000">
        <w:rPr>
          <w:rFonts w:ascii="Open Sans" w:cs="Open Sans" w:eastAsia="Open Sans" w:hAnsi="Open Sans"/>
          <w:sz w:val="24"/>
          <w:szCs w:val="24"/>
          <w:rtl w:val="0"/>
        </w:rPr>
        <w:t xml:space="preserve">process and thus candidates should ensure that any references have a copy of their</w:t>
      </w:r>
      <w:r w:rsidDel="00000000" w:rsidR="00000000" w:rsidRPr="00000000">
        <w:rPr>
          <w:rFonts w:ascii="Open Sans" w:cs="Open Sans" w:eastAsia="Open Sans" w:hAnsi="Open Sans"/>
          <w:i w:val="1"/>
          <w:sz w:val="24"/>
          <w:szCs w:val="24"/>
          <w:rtl w:val="0"/>
        </w:rPr>
        <w:t xml:space="preserve"> Leadership Experience Summary.</w:t>
      </w:r>
    </w:p>
    <w:p w:rsidR="00000000" w:rsidDel="00000000" w:rsidP="00000000" w:rsidRDefault="00000000" w:rsidRPr="00000000" w14:paraId="0000001C">
      <w:pPr>
        <w:numPr>
          <w:ilvl w:val="0"/>
          <w:numId w:val="1"/>
        </w:numPr>
        <w:spacing w:after="0" w:before="0" w:line="240" w:lineRule="auto"/>
        <w:ind w:left="426" w:hanging="426"/>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Electronically submit</w:t>
      </w:r>
      <w:r w:rsidDel="00000000" w:rsidR="00000000" w:rsidRPr="00000000">
        <w:rPr>
          <w:rFonts w:ascii="Open Sans" w:cs="Open Sans" w:eastAsia="Open Sans" w:hAnsi="Open Sans"/>
          <w:sz w:val="24"/>
          <w:szCs w:val="24"/>
          <w:rtl w:val="0"/>
        </w:rPr>
        <w:t xml:space="preserve"> the complete application package (one attachment) by email to:</w:t>
      </w:r>
    </w:p>
    <w:p w:rsidR="00000000" w:rsidDel="00000000" w:rsidP="00000000" w:rsidRDefault="00000000" w:rsidRPr="00000000" w14:paraId="0000001D">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Open Sans" w:cs="Open Sans" w:eastAsia="Open Sans" w:hAnsi="Open Sans"/>
          <w:sz w:val="24"/>
          <w:szCs w:val="24"/>
        </w:rPr>
      </w:pPr>
      <w:hyperlink r:id="rId10">
        <w:r w:rsidDel="00000000" w:rsidR="00000000" w:rsidRPr="00000000">
          <w:rPr>
            <w:rFonts w:ascii="Open Sans" w:cs="Open Sans" w:eastAsia="Open Sans" w:hAnsi="Open Sans"/>
            <w:b w:val="1"/>
            <w:color w:val="1155cc"/>
            <w:sz w:val="24"/>
            <w:szCs w:val="24"/>
            <w:u w:val="single"/>
            <w:rtl w:val="0"/>
          </w:rPr>
          <w:t xml:space="preserve">sulewskim@hdsb.ca</w:t>
        </w:r>
      </w:hyperlink>
      <w:r w:rsidDel="00000000" w:rsidR="00000000" w:rsidRPr="00000000">
        <w:rPr>
          <w:rtl w:val="0"/>
        </w:rPr>
      </w:r>
    </w:p>
    <w:p w:rsidR="00000000" w:rsidDel="00000000" w:rsidP="00000000" w:rsidRDefault="00000000" w:rsidRPr="00000000" w14:paraId="0000001F">
      <w:pPr>
        <w:spacing w:after="0" w:line="240" w:lineRule="auto"/>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 later than 12:00 noon on Tuesday September 17, </w:t>
      </w:r>
      <w:r w:rsidDel="00000000" w:rsidR="00000000" w:rsidRPr="00000000">
        <w:rPr>
          <w:rFonts w:ascii="Open Sans" w:cs="Open Sans" w:eastAsia="Open Sans" w:hAnsi="Open Sans"/>
          <w:b w:val="1"/>
          <w:sz w:val="24"/>
          <w:szCs w:val="24"/>
          <w:rtl w:val="0"/>
        </w:rPr>
        <w:t xml:space="preserve">2019</w:t>
      </w:r>
      <w:r w:rsidDel="00000000" w:rsidR="00000000" w:rsidRPr="00000000">
        <w:rPr>
          <w:rtl w:val="0"/>
        </w:rPr>
      </w:r>
    </w:p>
    <w:p w:rsidR="00000000" w:rsidDel="00000000" w:rsidP="00000000" w:rsidRDefault="00000000" w:rsidRPr="00000000" w14:paraId="00000021">
      <w:pPr>
        <w:pStyle w:val="Heading3"/>
        <w:spacing w:after="0" w:before="0" w:line="240" w:lineRule="auto"/>
        <w:jc w:val="center"/>
        <w:rPr>
          <w:rFonts w:ascii="Open Sans" w:cs="Open Sans" w:eastAsia="Open Sans" w:hAnsi="Open Sans"/>
          <w:sz w:val="24"/>
          <w:szCs w:val="24"/>
        </w:rPr>
      </w:pPr>
      <w:bookmarkStart w:colFirst="0" w:colLast="0" w:name="_adva0hh7yzqt" w:id="2"/>
      <w:bookmarkEnd w:id="2"/>
      <w:r w:rsidDel="00000000" w:rsidR="00000000" w:rsidRPr="00000000">
        <w:rPr>
          <w:rFonts w:ascii="Tahoma" w:cs="Tahoma" w:eastAsia="Tahoma" w:hAnsi="Tahoma"/>
          <w:b w:val="1"/>
          <w:color w:val="000000"/>
          <w:sz w:val="32"/>
          <w:szCs w:val="32"/>
        </w:rPr>
        <w:drawing>
          <wp:inline distB="114300" distT="114300" distL="114300" distR="114300">
            <wp:extent cx="5943600" cy="11557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0" w:line="240" w:lineRule="auto"/>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spacing w:after="0" w:line="240" w:lineRule="auto"/>
        <w:ind w:left="284"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be advised that applications received after the 12:00 p.m. deadline will not be considered.</w:t>
      </w:r>
    </w:p>
    <w:p w:rsidR="00000000" w:rsidDel="00000000" w:rsidP="00000000" w:rsidRDefault="00000000" w:rsidRPr="00000000" w14:paraId="00000025">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widowControl w:val="1"/>
        <w:tabs>
          <w:tab w:val="center" w:pos="4680"/>
          <w:tab w:val="left" w:pos="7740"/>
        </w:tabs>
        <w:spacing w:after="0" w:line="240" w:lineRule="auto"/>
        <w:ind w:left="270" w:firstLine="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Equity:</w:t>
      </w:r>
    </w:p>
    <w:p w:rsidR="00000000" w:rsidDel="00000000" w:rsidP="00000000" w:rsidRDefault="00000000" w:rsidRPr="00000000" w14:paraId="00000027">
      <w:pPr>
        <w:widowControl w:val="1"/>
        <w:tabs>
          <w:tab w:val="center" w:pos="4680"/>
          <w:tab w:val="left" w:pos="7740"/>
        </w:tabs>
        <w:spacing w:after="0" w:line="240" w:lineRule="auto"/>
        <w:ind w:left="27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8">
      <w:pPr>
        <w:widowControl w:val="1"/>
        <w:spacing w:after="0" w:line="240" w:lineRule="auto"/>
        <w:ind w:left="27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believe that every person has a right to equitable treatment and freedom from discrimination.  </w:t>
      </w:r>
    </w:p>
    <w:p w:rsidR="00000000" w:rsidDel="00000000" w:rsidP="00000000" w:rsidRDefault="00000000" w:rsidRPr="00000000" w14:paraId="00000029">
      <w:pPr>
        <w:widowControl w:val="1"/>
        <w:spacing w:after="0" w:line="240" w:lineRule="auto"/>
        <w:ind w:left="27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Halton District School Board recognizes the intents contained in the Canadian Charter of Rights and Freedoms and the Ontario Human Rights Code. </w:t>
      </w:r>
    </w:p>
    <w:p w:rsidR="00000000" w:rsidDel="00000000" w:rsidP="00000000" w:rsidRDefault="00000000" w:rsidRPr="00000000" w14:paraId="0000002A">
      <w:pPr>
        <w:widowControl w:val="1"/>
        <w:spacing w:after="0" w:line="240" w:lineRule="auto"/>
        <w:ind w:left="27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B">
      <w:pPr>
        <w:widowControl w:val="1"/>
        <w:spacing w:after="0" w:line="240" w:lineRule="auto"/>
        <w:ind w:left="27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Upon request, we will make reasonable interview and employment accommodations during the selection process, based on any of the human rights protected grounds. </w:t>
      </w:r>
    </w:p>
    <w:p w:rsidR="00000000" w:rsidDel="00000000" w:rsidP="00000000" w:rsidRDefault="00000000" w:rsidRPr="00000000" w14:paraId="0000002C">
      <w:pPr>
        <w:widowControl w:val="1"/>
        <w:spacing w:after="0" w:line="240" w:lineRule="auto"/>
        <w:ind w:left="27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widowControl w:val="1"/>
        <w:spacing w:after="0" w:line="240" w:lineRule="auto"/>
        <w:ind w:left="270" w:firstLine="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Student Safety:</w:t>
      </w:r>
    </w:p>
    <w:p w:rsidR="00000000" w:rsidDel="00000000" w:rsidP="00000000" w:rsidRDefault="00000000" w:rsidRPr="00000000" w14:paraId="0000002E">
      <w:pPr>
        <w:widowControl w:val="1"/>
        <w:spacing w:after="0" w:line="240" w:lineRule="auto"/>
        <w:ind w:left="27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widowControl w:val="1"/>
        <w:spacing w:after="0" w:line="240" w:lineRule="auto"/>
        <w:ind w:left="27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Ensuring the safety of our students is essential. For this reason, external applicants hired to the HDSB must provide an original copy of an acceptable criminal background check with vulnerable sector screening. </w:t>
      </w:r>
    </w:p>
    <w:p w:rsidR="00000000" w:rsidDel="00000000" w:rsidP="00000000" w:rsidRDefault="00000000" w:rsidRPr="00000000" w14:paraId="00000030">
      <w:pPr>
        <w:widowControl w:val="1"/>
        <w:spacing w:after="0" w:line="240" w:lineRule="auto"/>
        <w:ind w:left="27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widowControl w:val="1"/>
        <w:tabs>
          <w:tab w:val="center" w:pos="4680"/>
          <w:tab w:val="left" w:pos="7740"/>
        </w:tabs>
        <w:spacing w:after="0" w:line="240" w:lineRule="auto"/>
        <w:ind w:left="270" w:firstLine="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Wellness:</w:t>
      </w:r>
    </w:p>
    <w:p w:rsidR="00000000" w:rsidDel="00000000" w:rsidP="00000000" w:rsidRDefault="00000000" w:rsidRPr="00000000" w14:paraId="00000032">
      <w:pPr>
        <w:widowControl w:val="1"/>
        <w:tabs>
          <w:tab w:val="center" w:pos="4680"/>
          <w:tab w:val="left" w:pos="7740"/>
        </w:tabs>
        <w:spacing w:after="0" w:line="240" w:lineRule="auto"/>
        <w:ind w:left="270" w:firstLine="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3">
      <w:pPr>
        <w:widowControl w:val="1"/>
        <w:tabs>
          <w:tab w:val="center" w:pos="4680"/>
          <w:tab w:val="left" w:pos="7740"/>
        </w:tabs>
        <w:spacing w:after="0" w:line="240" w:lineRule="auto"/>
        <w:ind w:left="270"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HDSB is committed to providing a respectful and healthy work environment. </w:t>
      </w:r>
    </w:p>
    <w:p w:rsidR="00000000" w:rsidDel="00000000" w:rsidP="00000000" w:rsidRDefault="00000000" w:rsidRPr="00000000" w14:paraId="00000034">
      <w:pPr>
        <w:widowControl w:val="1"/>
        <w:tabs>
          <w:tab w:val="center" w:pos="4680"/>
          <w:tab w:val="left" w:pos="7740"/>
        </w:tabs>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pStyle w:val="Heading3"/>
        <w:spacing w:after="0" w:before="0" w:line="240" w:lineRule="auto"/>
        <w:jc w:val="center"/>
        <w:rPr>
          <w:rFonts w:ascii="Open Sans" w:cs="Open Sans" w:eastAsia="Open Sans" w:hAnsi="Open Sans"/>
          <w:sz w:val="24"/>
          <w:szCs w:val="24"/>
        </w:rPr>
      </w:pPr>
      <w:bookmarkStart w:colFirst="0" w:colLast="0" w:name="_ktdaa02f7pto" w:id="3"/>
      <w:bookmarkEnd w:id="3"/>
      <w:r w:rsidDel="00000000" w:rsidR="00000000" w:rsidRPr="00000000">
        <w:rPr>
          <w:rFonts w:ascii="Tahoma" w:cs="Tahoma" w:eastAsia="Tahoma" w:hAnsi="Tahoma"/>
          <w:b w:val="1"/>
          <w:color w:val="000000"/>
          <w:sz w:val="32"/>
          <w:szCs w:val="32"/>
        </w:rPr>
        <w:drawing>
          <wp:inline distB="114300" distT="114300" distL="114300" distR="114300">
            <wp:extent cx="5943600" cy="11557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Style w:val="Heading3"/>
        <w:spacing w:after="0" w:before="0" w:line="240" w:lineRule="auto"/>
        <w:ind w:left="142" w:right="27" w:firstLine="0"/>
        <w:jc w:val="center"/>
        <w:rPr>
          <w:rFonts w:ascii="Open Sans" w:cs="Open Sans" w:eastAsia="Open Sans" w:hAnsi="Open Sans"/>
          <w:b w:val="1"/>
          <w:color w:val="000000"/>
        </w:rPr>
      </w:pPr>
      <w:bookmarkStart w:colFirst="0" w:colLast="0" w:name="_wa7lvvh60fsj" w:id="4"/>
      <w:bookmarkEnd w:id="4"/>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333333"/>
          <w:sz w:val="36"/>
          <w:szCs w:val="36"/>
        </w:rPr>
      </w:pPr>
      <w:r w:rsidDel="00000000" w:rsidR="00000000" w:rsidRPr="00000000">
        <w:rPr>
          <w:rFonts w:ascii="Open Sans" w:cs="Open Sans" w:eastAsia="Open Sans" w:hAnsi="Open Sans"/>
          <w:b w:val="1"/>
          <w:color w:val="333333"/>
          <w:sz w:val="36"/>
          <w:szCs w:val="36"/>
          <w:rtl w:val="0"/>
        </w:rPr>
        <w:t xml:space="preserve">Application Form</w:t>
      </w:r>
    </w:p>
    <w:p w:rsidR="00000000" w:rsidDel="00000000" w:rsidP="00000000" w:rsidRDefault="00000000" w:rsidRPr="00000000" w14:paraId="0000003F">
      <w:pPr>
        <w:spacing w:after="0" w:lineRule="auto"/>
        <w:rPr>
          <w:rFonts w:ascii="Open Sans" w:cs="Open Sans" w:eastAsia="Open Sans" w:hAnsi="Open Sans"/>
          <w:sz w:val="24"/>
          <w:szCs w:val="24"/>
        </w:rPr>
      </w:pPr>
      <w:r w:rsidDel="00000000" w:rsidR="00000000" w:rsidRPr="00000000">
        <w:rPr>
          <w:rFonts w:ascii="Open Sans" w:cs="Open Sans" w:eastAsia="Open Sans" w:hAnsi="Open Sans"/>
          <w:b w:val="1"/>
          <w:color w:val="333333"/>
          <w:sz w:val="36"/>
          <w:szCs w:val="36"/>
          <w:rtl w:val="0"/>
        </w:rPr>
        <w:t xml:space="preserve">Elementary and Secondary Vice Principal (2019)</w:t>
      </w:r>
      <w:r w:rsidDel="00000000" w:rsidR="00000000" w:rsidRPr="00000000">
        <w:rPr>
          <w:rFonts w:ascii="Open Sans" w:cs="Open Sans" w:eastAsia="Open Sans" w:hAnsi="Open Sans"/>
          <w:color w:val="333333"/>
          <w:sz w:val="24"/>
          <w:szCs w:val="24"/>
          <w:rtl w:val="0"/>
        </w:rPr>
        <w:t xml:space="preserve"> </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40">
      <w:pPr>
        <w:spacing w:after="0" w:lineRule="auto"/>
        <w:rPr>
          <w:rFonts w:ascii="Open Sans" w:cs="Open Sans" w:eastAsia="Open Sans" w:hAnsi="Open Sans"/>
        </w:rPr>
      </w:pPr>
      <w:r w:rsidDel="00000000" w:rsidR="00000000" w:rsidRPr="00000000">
        <w:rPr>
          <w:rtl w:val="0"/>
        </w:rPr>
      </w:r>
    </w:p>
    <w:tbl>
      <w:tblPr>
        <w:tblStyle w:val="Table1"/>
        <w:tblW w:w="1033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3330"/>
        <w:gridCol w:w="2325"/>
        <w:gridCol w:w="3420"/>
        <w:tblGridChange w:id="0">
          <w:tblGrid>
            <w:gridCol w:w="1260"/>
            <w:gridCol w:w="3330"/>
            <w:gridCol w:w="2325"/>
            <w:gridCol w:w="3420"/>
          </w:tblGrid>
        </w:tblGridChange>
      </w:tblGrid>
      <w:tr>
        <w:tc>
          <w:tcPr>
            <w:tcBorders>
              <w:top w:color="000000" w:space="0" w:sz="0" w:val="nil"/>
              <w:left w:color="000000" w:space="0" w:sz="0" w:val="nil"/>
              <w:bottom w:color="000000" w:space="0" w:sz="0" w:val="nil"/>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1">
            <w:pPr>
              <w:widowControl w:val="0"/>
              <w:spacing w:after="0" w:line="240" w:lineRule="auto"/>
              <w:ind w:left="-199" w:right="27" w:firstLine="199"/>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Name:</w:t>
            </w:r>
          </w:p>
        </w:tc>
        <w:tc>
          <w:tcPr>
            <w:gridSpan w:val="3"/>
            <w:tcBorders>
              <w:top w:color="000000" w:space="0" w:sz="0" w:val="nil"/>
              <w:left w:color="000000" w:space="0" w:sz="0" w:val="nil"/>
              <w:bottom w:color="000000" w:space="0" w:sz="4" w:val="single"/>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2">
            <w:pPr>
              <w:widowControl w:val="0"/>
              <w:spacing w:after="0" w:line="240" w:lineRule="auto"/>
              <w:ind w:left="142" w:right="27" w:firstLine="0"/>
              <w:rPr>
                <w:rFonts w:ascii="Open Sans" w:cs="Open Sans" w:eastAsia="Open Sans" w:hAnsi="Open Sans"/>
                <w:b w:val="1"/>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5">
            <w:pPr>
              <w:widowControl w:val="0"/>
              <w:spacing w:after="0" w:line="240" w:lineRule="auto"/>
              <w:ind w:right="27"/>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Address:</w:t>
            </w:r>
          </w:p>
        </w:tc>
        <w:tc>
          <w:tcPr>
            <w:gridSpan w:val="3"/>
            <w:tcBorders>
              <w:top w:color="000000" w:space="0" w:sz="4" w:val="single"/>
              <w:left w:color="000000" w:space="0" w:sz="0" w:val="nil"/>
              <w:bottom w:color="000000" w:space="0" w:sz="4" w:val="single"/>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6">
            <w:pPr>
              <w:widowControl w:val="0"/>
              <w:spacing w:after="0" w:line="240" w:lineRule="auto"/>
              <w:ind w:left="142" w:right="27" w:firstLine="0"/>
              <w:rPr>
                <w:rFonts w:ascii="Open Sans" w:cs="Open Sans" w:eastAsia="Open Sans" w:hAnsi="Open Sans"/>
                <w:b w:val="1"/>
                <w:sz w:val="24"/>
                <w:szCs w:val="24"/>
              </w:rPr>
            </w:pP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9">
            <w:pPr>
              <w:widowControl w:val="0"/>
              <w:spacing w:after="0" w:line="240" w:lineRule="auto"/>
              <w:ind w:right="27"/>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E-mail:</w:t>
            </w:r>
          </w:p>
        </w:tc>
        <w:tc>
          <w:tcPr>
            <w:tcBorders>
              <w:top w:color="000000" w:space="0" w:sz="4" w:val="single"/>
              <w:left w:color="000000" w:space="0" w:sz="0" w:val="nil"/>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A">
            <w:pPr>
              <w:widowControl w:val="0"/>
              <w:spacing w:after="0" w:line="240" w:lineRule="auto"/>
              <w:ind w:left="142" w:right="27" w:firstLine="0"/>
              <w:rPr>
                <w:rFonts w:ascii="Open Sans" w:cs="Open Sans" w:eastAsia="Open Sans" w:hAnsi="Open Sans"/>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B">
            <w:pPr>
              <w:widowControl w:val="0"/>
              <w:spacing w:after="0" w:line="240" w:lineRule="auto"/>
              <w:ind w:left="142" w:right="27"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Preferred Phone Number:</w:t>
            </w:r>
          </w:p>
        </w:tc>
        <w:tc>
          <w:tcPr>
            <w:tcBorders>
              <w:top w:color="000000" w:space="0" w:sz="4" w:val="single"/>
              <w:left w:color="000000" w:space="0" w:sz="0" w:val="nil"/>
              <w:bottom w:color="000000" w:space="0" w:sz="4" w:val="single"/>
              <w:right w:color="000000" w:space="0" w:sz="0" w:val="nil"/>
            </w:tcBorders>
            <w:tcMar>
              <w:top w:w="113.0" w:type="dxa"/>
              <w:left w:w="57.0" w:type="dxa"/>
              <w:bottom w:w="0.0" w:type="dxa"/>
              <w:right w:w="57.0" w:type="dxa"/>
            </w:tcMar>
            <w:vAlign w:val="bottom"/>
          </w:tcPr>
          <w:p w:rsidR="00000000" w:rsidDel="00000000" w:rsidP="00000000" w:rsidRDefault="00000000" w:rsidRPr="00000000" w14:paraId="0000004C">
            <w:pPr>
              <w:widowControl w:val="0"/>
              <w:spacing w:after="0" w:line="240" w:lineRule="auto"/>
              <w:ind w:left="142" w:right="27" w:firstLine="0"/>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4D">
      <w:pPr>
        <w:tabs>
          <w:tab w:val="left" w:pos="9000"/>
        </w:tabs>
        <w:spacing w:after="0" w:line="240" w:lineRule="auto"/>
        <w:ind w:left="0" w:right="27" w:firstLine="0"/>
        <w:rPr>
          <w:rFonts w:ascii="Open Sans" w:cs="Open Sans" w:eastAsia="Open Sans" w:hAnsi="Open Sans"/>
          <w:sz w:val="24"/>
          <w:szCs w:val="24"/>
        </w:rPr>
      </w:pPr>
      <w:r w:rsidDel="00000000" w:rsidR="00000000" w:rsidRPr="00000000">
        <w:rPr>
          <w:rtl w:val="0"/>
        </w:rPr>
      </w:r>
    </w:p>
    <w:tbl>
      <w:tblPr>
        <w:tblStyle w:val="Table2"/>
        <w:tblW w:w="10327.0" w:type="dxa"/>
        <w:jc w:val="left"/>
        <w:tblInd w:w="-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gridCol w:w="2977"/>
        <w:tblGridChange w:id="0">
          <w:tblGrid>
            <w:gridCol w:w="7350"/>
            <w:gridCol w:w="2977"/>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ind w:left="142" w:right="27" w:firstLine="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Qualifications:</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ind w:left="142" w:right="27" w:firstLine="0"/>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Year Obtained</w:t>
            </w:r>
            <w:r w:rsidDel="00000000" w:rsidR="00000000" w:rsidRPr="00000000">
              <w:rPr>
                <w:rtl w:val="0"/>
              </w:rPr>
            </w:r>
          </w:p>
        </w:tc>
      </w:tr>
      <w:tr>
        <w:trPr>
          <w:trHeight w:val="20" w:hRule="atLeast"/>
        </w:trPr>
        <w:tc>
          <w:tcPr>
            <w:tcMar>
              <w:top w:w="57.0" w:type="dxa"/>
              <w:left w:w="57.0" w:type="dxa"/>
              <w:bottom w:w="57.0" w:type="dxa"/>
              <w:right w:w="57.0" w:type="dxa"/>
            </w:tcMar>
          </w:tcPr>
          <w:p w:rsidR="00000000" w:rsidDel="00000000" w:rsidP="00000000" w:rsidRDefault="00000000" w:rsidRPr="00000000" w14:paraId="00000050">
            <w:pPr>
              <w:widowControl w:val="0"/>
              <w:spacing w:after="0" w:line="240" w:lineRule="auto"/>
              <w:ind w:left="142" w:right="27"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 of Completion -  Part 1 Principals’ Qualification Course</w:t>
            </w:r>
          </w:p>
        </w:tc>
        <w:tc>
          <w:tcPr>
            <w:tcMar>
              <w:top w:w="57.0" w:type="dxa"/>
              <w:left w:w="57.0" w:type="dxa"/>
              <w:bottom w:w="57.0" w:type="dxa"/>
              <w:right w:w="57.0" w:type="dxa"/>
            </w:tcMar>
          </w:tcPr>
          <w:p w:rsidR="00000000" w:rsidDel="00000000" w:rsidP="00000000" w:rsidRDefault="00000000" w:rsidRPr="00000000" w14:paraId="00000051">
            <w:pPr>
              <w:widowControl w:val="0"/>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Mar>
              <w:top w:w="57.0" w:type="dxa"/>
              <w:left w:w="57.0" w:type="dxa"/>
              <w:bottom w:w="57.0" w:type="dxa"/>
              <w:right w:w="57.0" w:type="dxa"/>
            </w:tcMar>
          </w:tcPr>
          <w:p w:rsidR="00000000" w:rsidDel="00000000" w:rsidP="00000000" w:rsidRDefault="00000000" w:rsidRPr="00000000" w14:paraId="00000052">
            <w:pPr>
              <w:widowControl w:val="0"/>
              <w:spacing w:after="0" w:line="240" w:lineRule="auto"/>
              <w:ind w:left="142" w:right="27"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 of Completion -  Part 2 Principals’ Qualification Course*</w:t>
            </w:r>
          </w:p>
        </w:tc>
        <w:tc>
          <w:tcPr>
            <w:tcMar>
              <w:top w:w="57.0" w:type="dxa"/>
              <w:left w:w="57.0" w:type="dxa"/>
              <w:bottom w:w="57.0" w:type="dxa"/>
              <w:right w:w="57.0" w:type="dxa"/>
            </w:tcMar>
          </w:tcPr>
          <w:p w:rsidR="00000000" w:rsidDel="00000000" w:rsidP="00000000" w:rsidRDefault="00000000" w:rsidRPr="00000000" w14:paraId="00000053">
            <w:pPr>
              <w:widowControl w:val="0"/>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Mar>
              <w:top w:w="57.0" w:type="dxa"/>
              <w:left w:w="57.0" w:type="dxa"/>
              <w:bottom w:w="57.0" w:type="dxa"/>
              <w:right w:w="57.0" w:type="dxa"/>
            </w:tcMar>
          </w:tcPr>
          <w:p w:rsidR="00000000" w:rsidDel="00000000" w:rsidP="00000000" w:rsidRDefault="00000000" w:rsidRPr="00000000" w14:paraId="00000054">
            <w:pPr>
              <w:widowControl w:val="0"/>
              <w:spacing w:after="0" w:line="240" w:lineRule="auto"/>
              <w:ind w:left="142" w:right="27"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*OR enrolled in Part 2 and targeted for completion by:</w:t>
            </w:r>
          </w:p>
        </w:tc>
        <w:tc>
          <w:tcPr>
            <w:tcMar>
              <w:top w:w="57.0" w:type="dxa"/>
              <w:left w:w="57.0" w:type="dxa"/>
              <w:bottom w:w="57.0" w:type="dxa"/>
              <w:right w:w="57.0" w:type="dxa"/>
            </w:tcMar>
          </w:tcPr>
          <w:p w:rsidR="00000000" w:rsidDel="00000000" w:rsidP="00000000" w:rsidRDefault="00000000" w:rsidRPr="00000000" w14:paraId="00000055">
            <w:pPr>
              <w:widowControl w:val="0"/>
              <w:spacing w:after="0" w:line="240" w:lineRule="auto"/>
              <w:ind w:left="142" w:right="27" w:firstLine="0"/>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56">
      <w:pPr>
        <w:tabs>
          <w:tab w:val="left" w:pos="9000"/>
        </w:tabs>
        <w:spacing w:after="0" w:line="240" w:lineRule="auto"/>
        <w:ind w:left="142" w:right="27"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7">
      <w:pPr>
        <w:tabs>
          <w:tab w:val="left" w:pos="9000"/>
        </w:tabs>
        <w:spacing w:after="0" w:line="240" w:lineRule="auto"/>
        <w:ind w:left="0" w:right="27" w:hanging="18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Teaching Experience/Divisions Taught (number of years):</w:t>
      </w:r>
    </w:p>
    <w:tbl>
      <w:tblPr>
        <w:tblStyle w:val="Table3"/>
        <w:tblW w:w="1039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650"/>
        <w:gridCol w:w="2220"/>
        <w:gridCol w:w="1485"/>
        <w:gridCol w:w="3615"/>
        <w:tblGridChange w:id="0">
          <w:tblGrid>
            <w:gridCol w:w="1425"/>
            <w:gridCol w:w="1650"/>
            <w:gridCol w:w="2220"/>
            <w:gridCol w:w="1485"/>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Primary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Junior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Senior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Total Teaching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27"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4"/>
        <w:tblW w:w="10485.0" w:type="dxa"/>
        <w:jc w:val="left"/>
        <w:tblInd w:w="-227.0" w:type="dxa"/>
        <w:tblBorders>
          <w:bottom w:color="000000" w:space="0" w:sz="4" w:val="single"/>
        </w:tblBorders>
        <w:tblLayout w:type="fixed"/>
        <w:tblLook w:val="0600"/>
      </w:tblPr>
      <w:tblGrid>
        <w:gridCol w:w="4005"/>
        <w:gridCol w:w="6480"/>
        <w:tblGridChange w:id="0">
          <w:tblGrid>
            <w:gridCol w:w="4005"/>
            <w:gridCol w:w="6480"/>
          </w:tblGrid>
        </w:tblGridChange>
      </w:tblGrid>
      <w:tr>
        <w:trPr>
          <w:trHeight w:val="20" w:hRule="atLeast"/>
        </w:trPr>
        <w:tc>
          <w:tcPr>
            <w:tcBorders>
              <w:bottom w:color="000000" w:space="0" w:sz="0" w:val="nil"/>
            </w:tcBorders>
            <w:tcMar>
              <w:top w:w="113.0" w:type="dxa"/>
              <w:left w:w="57.0" w:type="dxa"/>
              <w:bottom w:w="0.0" w:type="dxa"/>
              <w:right w:w="57.0" w:type="dxa"/>
            </w:tcMar>
          </w:tcPr>
          <w:p w:rsidR="00000000" w:rsidDel="00000000" w:rsidP="00000000" w:rsidRDefault="00000000" w:rsidRPr="00000000" w14:paraId="00000063">
            <w:pPr>
              <w:widowControl w:val="0"/>
              <w:spacing w:after="0" w:line="240" w:lineRule="auto"/>
              <w:ind w:left="0" w:right="27" w:firstLine="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  Current Work Location/Role:</w:t>
            </w:r>
            <w:r w:rsidDel="00000000" w:rsidR="00000000" w:rsidRPr="00000000">
              <w:rPr>
                <w:rtl w:val="0"/>
              </w:rPr>
            </w:r>
          </w:p>
        </w:tc>
        <w:tc>
          <w:tcPr>
            <w:tcBorders>
              <w:bottom w:color="000000" w:space="0" w:sz="4" w:val="single"/>
            </w:tcBorders>
            <w:tcMar>
              <w:top w:w="113.0" w:type="dxa"/>
              <w:left w:w="57.0" w:type="dxa"/>
              <w:bottom w:w="0.0" w:type="dxa"/>
              <w:right w:w="57.0" w:type="dxa"/>
            </w:tcMar>
          </w:tcPr>
          <w:p w:rsidR="00000000" w:rsidDel="00000000" w:rsidP="00000000" w:rsidRDefault="00000000" w:rsidRPr="00000000" w14:paraId="00000064">
            <w:pPr>
              <w:widowControl w:val="0"/>
              <w:spacing w:after="0" w:line="240" w:lineRule="auto"/>
              <w:ind w:left="142" w:right="27" w:firstLine="0"/>
              <w:jc w:val="center"/>
              <w:rPr>
                <w:rFonts w:ascii="Open Sans" w:cs="Open Sans" w:eastAsia="Open Sans" w:hAnsi="Open Sans"/>
                <w:sz w:val="24"/>
                <w:szCs w:val="24"/>
              </w:rPr>
            </w:pPr>
            <w:r w:rsidDel="00000000" w:rsidR="00000000" w:rsidRPr="00000000">
              <w:rPr>
                <w:rtl w:val="0"/>
              </w:rPr>
            </w:r>
          </w:p>
        </w:tc>
      </w:tr>
      <w:tr>
        <w:tc>
          <w:tcPr>
            <w:tcBorders>
              <w:top w:color="000000" w:space="0" w:sz="0" w:val="nil"/>
              <w:bottom w:color="000000" w:space="0" w:sz="0" w:val="nil"/>
            </w:tcBorders>
            <w:tcMar>
              <w:top w:w="113.0" w:type="dxa"/>
              <w:left w:w="57.0" w:type="dxa"/>
              <w:bottom w:w="0.0" w:type="dxa"/>
              <w:right w:w="57.0" w:type="dxa"/>
            </w:tcMar>
          </w:tcPr>
          <w:p w:rsidR="00000000" w:rsidDel="00000000" w:rsidP="00000000" w:rsidRDefault="00000000" w:rsidRPr="00000000" w14:paraId="00000065">
            <w:pPr>
              <w:widowControl w:val="0"/>
              <w:spacing w:after="0" w:line="240" w:lineRule="auto"/>
              <w:ind w:left="85" w:right="27" w:firstLine="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Current Supervisor/Principal:</w:t>
            </w:r>
            <w:r w:rsidDel="00000000" w:rsidR="00000000" w:rsidRPr="00000000">
              <w:rPr>
                <w:rtl w:val="0"/>
              </w:rPr>
            </w:r>
          </w:p>
        </w:tc>
        <w:tc>
          <w:tcPr>
            <w:tcBorders>
              <w:top w:color="000000" w:space="0" w:sz="4" w:val="single"/>
            </w:tcBorders>
            <w:tcMar>
              <w:top w:w="113.0" w:type="dxa"/>
              <w:left w:w="57.0" w:type="dxa"/>
              <w:bottom w:w="0.0" w:type="dxa"/>
              <w:right w:w="57.0" w:type="dxa"/>
            </w:tcMar>
          </w:tcPr>
          <w:p w:rsidR="00000000" w:rsidDel="00000000" w:rsidP="00000000" w:rsidRDefault="00000000" w:rsidRPr="00000000" w14:paraId="00000066">
            <w:pPr>
              <w:widowControl w:val="0"/>
              <w:spacing w:after="0" w:line="240" w:lineRule="auto"/>
              <w:ind w:left="142" w:right="27" w:firstLine="0"/>
              <w:jc w:val="cente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67">
      <w:pPr>
        <w:tabs>
          <w:tab w:val="left" w:pos="9000"/>
        </w:tabs>
        <w:spacing w:after="0" w:line="240" w:lineRule="auto"/>
        <w:ind w:left="284" w:right="27" w:firstLine="0"/>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68">
      <w:pPr>
        <w:tabs>
          <w:tab w:val="left" w:pos="9000"/>
        </w:tabs>
        <w:spacing w:after="0" w:line="240" w:lineRule="auto"/>
        <w:ind w:left="284" w:right="27" w:firstLine="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*Note:  If the candidate has not been with the current supervisor for a minimum of one year, previous supervisor must also be listed.</w:t>
      </w:r>
      <w:r w:rsidDel="00000000" w:rsidR="00000000" w:rsidRPr="00000000">
        <w:rPr>
          <w:rtl w:val="0"/>
        </w:rPr>
      </w:r>
    </w:p>
    <w:p w:rsidR="00000000" w:rsidDel="00000000" w:rsidP="00000000" w:rsidRDefault="00000000" w:rsidRPr="00000000" w14:paraId="00000069">
      <w:pPr>
        <w:tabs>
          <w:tab w:val="left" w:pos="9000"/>
        </w:tabs>
        <w:spacing w:after="0" w:line="240" w:lineRule="auto"/>
        <w:ind w:right="27"/>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06A">
      <w:pPr>
        <w:tabs>
          <w:tab w:val="left" w:pos="9000"/>
        </w:tabs>
        <w:spacing w:after="0" w:line="240" w:lineRule="auto"/>
        <w:ind w:right="27" w:hanging="143.99999999999991"/>
        <w:rPr>
          <w:rFonts w:ascii="Open Sans" w:cs="Open Sans" w:eastAsia="Open Sans" w:hAnsi="Open San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3"/>
        <w:spacing w:after="0" w:before="0" w:line="240" w:lineRule="auto"/>
        <w:jc w:val="center"/>
        <w:rPr>
          <w:rFonts w:ascii="Open Sans" w:cs="Open Sans" w:eastAsia="Open Sans" w:hAnsi="Open Sans"/>
          <w:b w:val="1"/>
          <w:sz w:val="24"/>
          <w:szCs w:val="24"/>
        </w:rPr>
      </w:pPr>
      <w:bookmarkStart w:colFirst="0" w:colLast="0" w:name="_wzq09mp8fir7" w:id="5"/>
      <w:bookmarkEnd w:id="5"/>
      <w:r w:rsidDel="00000000" w:rsidR="00000000" w:rsidRPr="00000000">
        <w:rPr>
          <w:rFonts w:ascii="Tahoma" w:cs="Tahoma" w:eastAsia="Tahoma" w:hAnsi="Tahoma"/>
          <w:b w:val="1"/>
          <w:color w:val="000000"/>
          <w:sz w:val="32"/>
          <w:szCs w:val="32"/>
        </w:rPr>
        <w:drawing>
          <wp:inline distB="114300" distT="114300" distL="114300" distR="114300">
            <wp:extent cx="5943600" cy="11557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tabs>
          <w:tab w:val="left" w:pos="9000"/>
        </w:tabs>
        <w:spacing w:after="0" w:line="240" w:lineRule="auto"/>
        <w:ind w:right="27" w:hanging="143.99999999999991"/>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D">
      <w:pPr>
        <w:tabs>
          <w:tab w:val="left" w:pos="9000"/>
        </w:tabs>
        <w:spacing w:after="0" w:line="240" w:lineRule="auto"/>
        <w:ind w:right="27" w:hanging="143.99999999999991"/>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Positions (begin with current):</w:t>
      </w:r>
      <w:r w:rsidDel="00000000" w:rsidR="00000000" w:rsidRPr="00000000">
        <w:rPr>
          <w:rtl w:val="0"/>
        </w:rPr>
      </w:r>
    </w:p>
    <w:p w:rsidR="00000000" w:rsidDel="00000000" w:rsidP="00000000" w:rsidRDefault="00000000" w:rsidRPr="00000000" w14:paraId="0000006E">
      <w:pPr>
        <w:spacing w:after="0" w:line="240" w:lineRule="auto"/>
        <w:ind w:left="142" w:right="27" w:firstLine="0"/>
        <w:rPr>
          <w:rFonts w:ascii="Open Sans" w:cs="Open Sans" w:eastAsia="Open Sans" w:hAnsi="Open Sans"/>
          <w:sz w:val="24"/>
          <w:szCs w:val="24"/>
        </w:rPr>
      </w:pPr>
      <w:r w:rsidDel="00000000" w:rsidR="00000000" w:rsidRPr="00000000">
        <w:rPr>
          <w:rtl w:val="0"/>
        </w:rPr>
      </w:r>
    </w:p>
    <w:tbl>
      <w:tblPr>
        <w:tblStyle w:val="Table5"/>
        <w:tblW w:w="10310.0" w:type="dxa"/>
        <w:jc w:val="left"/>
        <w:tblInd w:w="-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96"/>
        <w:gridCol w:w="2410"/>
        <w:gridCol w:w="3260"/>
        <w:gridCol w:w="3544"/>
        <w:tblGridChange w:id="0">
          <w:tblGrid>
            <w:gridCol w:w="1096"/>
            <w:gridCol w:w="2410"/>
            <w:gridCol w:w="3260"/>
            <w:gridCol w:w="3544"/>
          </w:tblGrid>
        </w:tblGridChange>
      </w:tblGrid>
      <w:tr>
        <w:tc>
          <w:tcPr>
            <w:tcBorders>
              <w:top w:color="000000" w:space="0" w:sz="8" w:val="single"/>
              <w:left w:color="000000" w:space="0" w:sz="8" w:val="single"/>
              <w:bottom w:color="000000" w:space="0" w:sz="8" w:val="single"/>
            </w:tcBorders>
            <w:shd w:fill="cccccc" w:val="clear"/>
          </w:tcPr>
          <w:p w:rsidR="00000000" w:rsidDel="00000000" w:rsidP="00000000" w:rsidRDefault="00000000" w:rsidRPr="00000000" w14:paraId="0000006F">
            <w:pPr>
              <w:spacing w:after="0" w:line="240" w:lineRule="auto"/>
              <w:ind w:left="142" w:right="27" w:firstLine="0"/>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Year</w:t>
            </w:r>
            <w:r w:rsidDel="00000000" w:rsidR="00000000" w:rsidRPr="00000000">
              <w:rPr>
                <w:rtl w:val="0"/>
              </w:rPr>
            </w:r>
          </w:p>
        </w:tc>
        <w:tc>
          <w:tcPr>
            <w:tcBorders>
              <w:top w:color="000000" w:space="0" w:sz="8" w:val="single"/>
              <w:bottom w:color="000000" w:space="0" w:sz="8" w:val="single"/>
            </w:tcBorders>
            <w:shd w:fill="cccccc" w:val="clear"/>
          </w:tcPr>
          <w:p w:rsidR="00000000" w:rsidDel="00000000" w:rsidP="00000000" w:rsidRDefault="00000000" w:rsidRPr="00000000" w14:paraId="00000070">
            <w:pPr>
              <w:spacing w:after="0" w:line="240" w:lineRule="auto"/>
              <w:ind w:left="142" w:right="27" w:firstLine="0"/>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Location</w:t>
            </w:r>
            <w:r w:rsidDel="00000000" w:rsidR="00000000" w:rsidRPr="00000000">
              <w:rPr>
                <w:rtl w:val="0"/>
              </w:rPr>
            </w:r>
          </w:p>
        </w:tc>
        <w:tc>
          <w:tcPr>
            <w:tcBorders>
              <w:top w:color="000000" w:space="0" w:sz="8" w:val="single"/>
              <w:bottom w:color="000000" w:space="0" w:sz="8" w:val="single"/>
            </w:tcBorders>
            <w:shd w:fill="cccccc" w:val="clear"/>
          </w:tcPr>
          <w:p w:rsidR="00000000" w:rsidDel="00000000" w:rsidP="00000000" w:rsidRDefault="00000000" w:rsidRPr="00000000" w14:paraId="00000071">
            <w:pPr>
              <w:spacing w:after="0" w:line="240" w:lineRule="auto"/>
              <w:ind w:left="142" w:right="27" w:firstLine="0"/>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Role</w:t>
            </w:r>
            <w:r w:rsidDel="00000000" w:rsidR="00000000" w:rsidRPr="00000000">
              <w:rPr>
                <w:rtl w:val="0"/>
              </w:rPr>
            </w:r>
          </w:p>
        </w:tc>
        <w:tc>
          <w:tcPr>
            <w:tcBorders>
              <w:top w:color="000000" w:space="0" w:sz="8" w:val="single"/>
              <w:bottom w:color="000000" w:space="0" w:sz="8" w:val="single"/>
              <w:right w:color="000000" w:space="0" w:sz="8" w:val="single"/>
            </w:tcBorders>
            <w:shd w:fill="cccccc" w:val="clear"/>
          </w:tcPr>
          <w:p w:rsidR="00000000" w:rsidDel="00000000" w:rsidP="00000000" w:rsidRDefault="00000000" w:rsidRPr="00000000" w14:paraId="00000072">
            <w:pPr>
              <w:spacing w:after="0" w:line="240" w:lineRule="auto"/>
              <w:ind w:left="142" w:right="27" w:firstLine="0"/>
              <w:jc w:val="cente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Principal/Supervisor</w:t>
            </w: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73">
            <w:pPr>
              <w:spacing w:after="0" w:line="24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74">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75">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76">
            <w:pPr>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77">
            <w:pPr>
              <w:spacing w:after="0" w:line="24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78">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79">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7A">
            <w:pPr>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7B">
            <w:pPr>
              <w:spacing w:after="0" w:line="24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7C">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7D">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7E">
            <w:pPr>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7F">
            <w:pPr>
              <w:spacing w:after="0" w:line="24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80">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81">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82">
            <w:pPr>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83">
            <w:pPr>
              <w:spacing w:after="0" w:line="24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84">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85">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86">
            <w:pPr>
              <w:spacing w:after="0" w:line="240" w:lineRule="auto"/>
              <w:ind w:left="142" w:right="27" w:firstLine="0"/>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87">
            <w:pPr>
              <w:spacing w:after="0" w:line="24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88">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89">
            <w:pPr>
              <w:spacing w:after="0" w:line="360" w:lineRule="auto"/>
              <w:ind w:left="142" w:right="27" w:firstLine="0"/>
              <w:rPr>
                <w:rFonts w:ascii="Open Sans" w:cs="Open Sans" w:eastAsia="Open Sans" w:hAnsi="Open Sans"/>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8A">
            <w:pPr>
              <w:spacing w:after="0" w:line="240" w:lineRule="auto"/>
              <w:ind w:left="142" w:right="27" w:firstLine="0"/>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8B">
      <w:pPr>
        <w:keepNext w:val="1"/>
        <w:spacing w:after="0" w:line="240" w:lineRule="auto"/>
        <w:ind w:left="142" w:right="27" w:firstLine="0"/>
        <w:jc w:val="right"/>
        <w:rPr>
          <w:rFonts w:ascii="Open Sans" w:cs="Open Sans" w:eastAsia="Open Sans" w:hAnsi="Open Sans"/>
          <w:sz w:val="24"/>
          <w:szCs w:val="24"/>
        </w:rPr>
      </w:pPr>
      <w:r w:rsidDel="00000000" w:rsidR="00000000" w:rsidRPr="00000000">
        <w:rPr>
          <w:rtl w:val="0"/>
        </w:rPr>
      </w:r>
    </w:p>
    <w:tbl>
      <w:tblPr>
        <w:tblStyle w:val="Table6"/>
        <w:tblW w:w="1035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1"/>
        <w:gridCol w:w="230"/>
        <w:gridCol w:w="337"/>
        <w:gridCol w:w="1575"/>
        <w:gridCol w:w="270"/>
        <w:gridCol w:w="1984"/>
        <w:gridCol w:w="284"/>
        <w:gridCol w:w="709"/>
        <w:tblGridChange w:id="0">
          <w:tblGrid>
            <w:gridCol w:w="4961"/>
            <w:gridCol w:w="230"/>
            <w:gridCol w:w="337"/>
            <w:gridCol w:w="1575"/>
            <w:gridCol w:w="270"/>
            <w:gridCol w:w="1984"/>
            <w:gridCol w:w="284"/>
            <w:gridCol w:w="709"/>
          </w:tblGrid>
        </w:tblGridChange>
      </w:tblGrid>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keepNext w:val="1"/>
              <w:ind w:right="27"/>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the best of my knowledge and belief, all of the statements and representations contained in each of the pages of this application (and attachments) are true in substance and fact.</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keepNext w:val="1"/>
              <w:ind w:right="27"/>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have discussed this application for promotion with the candidate.</w:t>
            </w:r>
          </w:p>
        </w:tc>
      </w:tr>
      <w:tr>
        <w:tc>
          <w:tcPr>
            <w:tcBorders>
              <w:top w:color="000000" w:space="0" w:sz="0" w:val="nil"/>
              <w:left w:color="000000" w:space="0" w:sz="0" w:val="nil"/>
              <w:right w:color="000000" w:space="0" w:sz="0" w:val="nil"/>
            </w:tcBorders>
          </w:tcPr>
          <w:p w:rsidR="00000000" w:rsidDel="00000000" w:rsidP="00000000" w:rsidRDefault="00000000" w:rsidRPr="00000000" w14:paraId="00000094">
            <w:pPr>
              <w:keepNext w:val="1"/>
              <w:ind w:right="27"/>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5">
            <w:pPr>
              <w:keepNext w:val="1"/>
              <w:ind w:right="27"/>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        </w:t>
            </w:r>
            <w:r w:rsidDel="00000000" w:rsidR="00000000" w:rsidRPr="00000000">
              <w:rPr>
                <w:rFonts w:ascii="Open Sans" w:cs="Open Sans" w:eastAsia="Open Sans" w:hAnsi="Open Sans"/>
                <w:sz w:val="24"/>
                <w:szCs w:val="24"/>
                <w:rtl w:val="0"/>
              </w:rPr>
              <w:t xml:space="preserve">Yes                         ____ No</w:t>
            </w:r>
          </w:p>
          <w:p w:rsidR="00000000" w:rsidDel="00000000" w:rsidP="00000000" w:rsidRDefault="00000000" w:rsidRPr="00000000" w14:paraId="00000096">
            <w:pPr>
              <w:keepNext w:val="1"/>
              <w:ind w:right="27"/>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7">
            <w:pPr>
              <w:keepNext w:val="1"/>
              <w:ind w:right="27"/>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8">
            <w:pPr>
              <w:keepNext w:val="1"/>
              <w:ind w:right="27"/>
              <w:rPr>
                <w:rFonts w:ascii="Open Sans" w:cs="Open Sans" w:eastAsia="Open Sans" w:hAnsi="Open Sans"/>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keepNext w:val="1"/>
              <w:ind w:right="27"/>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A">
            <w:pPr>
              <w:keepNext w:val="1"/>
              <w:ind w:right="27"/>
              <w:rPr>
                <w:rFonts w:ascii="Open Sans" w:cs="Open Sans" w:eastAsia="Open Sans" w:hAnsi="Open Sans"/>
                <w:sz w:val="24"/>
                <w:szCs w:val="24"/>
              </w:rPr>
            </w:pPr>
            <w:r w:rsidDel="00000000" w:rsidR="00000000" w:rsidRPr="00000000">
              <w:rPr>
                <w:rtl w:val="0"/>
              </w:rPr>
            </w:r>
          </w:p>
        </w:tc>
        <w:tc>
          <w:tcPr>
            <w:gridSpan w:val="5"/>
            <w:tcBorders>
              <w:top w:color="000000" w:space="0" w:sz="0" w:val="nil"/>
              <w:left w:color="000000" w:space="0" w:sz="0" w:val="nil"/>
              <w:right w:color="000000" w:space="0" w:sz="0" w:val="nil"/>
            </w:tcBorders>
          </w:tcPr>
          <w:p w:rsidR="00000000" w:rsidDel="00000000" w:rsidP="00000000" w:rsidRDefault="00000000" w:rsidRPr="00000000" w14:paraId="0000009C">
            <w:pPr>
              <w:keepNext w:val="1"/>
              <w:ind w:right="27"/>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D">
            <w:pPr>
              <w:keepNext w:val="1"/>
              <w:ind w:right="27"/>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       </w:t>
            </w:r>
            <w:r w:rsidDel="00000000" w:rsidR="00000000" w:rsidRPr="00000000">
              <w:rPr>
                <w:rFonts w:ascii="Open Sans" w:cs="Open Sans" w:eastAsia="Open Sans" w:hAnsi="Open Sans"/>
                <w:sz w:val="24"/>
                <w:szCs w:val="24"/>
                <w:rtl w:val="0"/>
              </w:rPr>
              <w:t xml:space="preserve">Yes          </w:t>
            </w:r>
            <w:r w:rsidDel="00000000" w:rsidR="00000000" w:rsidRPr="00000000">
              <w:rPr>
                <w:rFonts w:ascii="Open Sans" w:cs="Open Sans" w:eastAsia="Open Sans" w:hAnsi="Open Sans"/>
                <w:sz w:val="24"/>
                <w:szCs w:val="24"/>
                <w:u w:val="single"/>
                <w:rtl w:val="0"/>
              </w:rPr>
              <w:t xml:space="preserve">       </w:t>
            </w:r>
            <w:r w:rsidDel="00000000" w:rsidR="00000000" w:rsidRPr="00000000">
              <w:rPr>
                <w:rFonts w:ascii="Open Sans" w:cs="Open Sans" w:eastAsia="Open Sans" w:hAnsi="Open Sans"/>
                <w:sz w:val="24"/>
                <w:szCs w:val="24"/>
                <w:rtl w:val="0"/>
              </w:rPr>
              <w:t xml:space="preserve">   No</w:t>
            </w:r>
          </w:p>
        </w:tc>
      </w:tr>
    </w:tbl>
    <w:p w:rsidR="00000000" w:rsidDel="00000000" w:rsidP="00000000" w:rsidRDefault="00000000" w:rsidRPr="00000000" w14:paraId="000000A2">
      <w:pPr>
        <w:spacing w:after="0" w:line="240" w:lineRule="auto"/>
        <w:ind w:left="-180" w:right="27"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Candidate’s Signature</w:t>
        <w:tab/>
        <w:tab/>
        <w:tab/>
        <w:tab/>
        <w:t xml:space="preserve">     Current Supervisor’s/Principal’s Signature </w:t>
      </w:r>
    </w:p>
    <w:p w:rsidR="00000000" w:rsidDel="00000000" w:rsidP="00000000" w:rsidRDefault="00000000" w:rsidRPr="00000000" w14:paraId="000000A3">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5">
      <w:pPr>
        <w:spacing w:after="0" w:line="240" w:lineRule="auto"/>
        <w:jc w:val="left"/>
        <w:rPr>
          <w:rFonts w:ascii="Open Sans" w:cs="Open Sans" w:eastAsia="Open Sans" w:hAnsi="Open Sans"/>
          <w:b w:val="1"/>
          <w:sz w:val="24"/>
          <w:szCs w:val="24"/>
        </w:rPr>
      </w:pPr>
      <w:r w:rsidDel="00000000" w:rsidR="00000000" w:rsidRPr="00000000">
        <w:br w:type="page"/>
      </w:r>
      <w:r w:rsidDel="00000000" w:rsidR="00000000" w:rsidRPr="00000000">
        <w:rPr>
          <w:rFonts w:ascii="Tahoma" w:cs="Tahoma" w:eastAsia="Tahoma" w:hAnsi="Tahoma"/>
          <w:b w:val="1"/>
          <w:sz w:val="32"/>
          <w:szCs w:val="32"/>
        </w:rPr>
        <w:drawing>
          <wp:inline distB="114300" distT="114300" distL="114300" distR="114300">
            <wp:extent cx="5943600" cy="115570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after="0" w:line="240" w:lineRule="auto"/>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left"/>
        <w:rPr>
          <w:rFonts w:ascii="Open Sans" w:cs="Open Sans" w:eastAsia="Open Sans" w:hAnsi="Open Sans"/>
          <w:sz w:val="36"/>
          <w:szCs w:val="36"/>
        </w:rPr>
      </w:pPr>
      <w:r w:rsidDel="00000000" w:rsidR="00000000" w:rsidRPr="00000000">
        <w:rPr>
          <w:rFonts w:ascii="Open Sans" w:cs="Open Sans" w:eastAsia="Open Sans" w:hAnsi="Open Sans"/>
          <w:b w:val="1"/>
          <w:sz w:val="36"/>
          <w:szCs w:val="36"/>
          <w:rtl w:val="0"/>
        </w:rPr>
        <w:t xml:space="preserve">Leadership Competencies and Practices</w:t>
      </w:r>
      <w:r w:rsidDel="00000000" w:rsidR="00000000" w:rsidRPr="00000000">
        <w:rPr>
          <w:rtl w:val="0"/>
        </w:rPr>
      </w:r>
    </w:p>
    <w:p w:rsidR="00000000" w:rsidDel="00000000" w:rsidP="00000000" w:rsidRDefault="00000000" w:rsidRPr="00000000" w14:paraId="000000AA">
      <w:pPr>
        <w:spacing w:after="0" w:lineRule="auto"/>
        <w:rPr>
          <w:rFonts w:ascii="Open Sans" w:cs="Open Sans" w:eastAsia="Open Sans" w:hAnsi="Open Sans"/>
          <w:sz w:val="24"/>
          <w:szCs w:val="24"/>
        </w:rPr>
      </w:pPr>
      <w:r w:rsidDel="00000000" w:rsidR="00000000" w:rsidRPr="00000000">
        <w:rPr>
          <w:rFonts w:ascii="Open Sans" w:cs="Open Sans" w:eastAsia="Open Sans" w:hAnsi="Open Sans"/>
          <w:b w:val="1"/>
          <w:color w:val="333333"/>
          <w:sz w:val="36"/>
          <w:szCs w:val="36"/>
          <w:rtl w:val="0"/>
        </w:rPr>
        <w:t xml:space="preserve">Elementary and Secondary Vice Principal (2019)</w:t>
      </w:r>
      <w:r w:rsidDel="00000000" w:rsidR="00000000" w:rsidRPr="00000000">
        <w:rPr>
          <w:rFonts w:ascii="Open Sans" w:cs="Open Sans" w:eastAsia="Open Sans" w:hAnsi="Open Sans"/>
          <w:color w:val="333333"/>
          <w:sz w:val="24"/>
          <w:szCs w:val="24"/>
          <w:rtl w:val="0"/>
        </w:rPr>
        <w:t xml:space="preserve"> </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AB">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complete the following using a minimum 11 font size.</w:t>
      </w:r>
    </w:p>
    <w:p w:rsidR="00000000" w:rsidDel="00000000" w:rsidP="00000000" w:rsidRDefault="00000000" w:rsidRPr="00000000" w14:paraId="000000AD">
      <w:pPr>
        <w:spacing w:after="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E">
      <w:pPr>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F">
      <w:pPr>
        <w:numPr>
          <w:ilvl w:val="0"/>
          <w:numId w:val="2"/>
        </w:numPr>
        <w:tabs>
          <w:tab w:val="left" w:pos="567"/>
        </w:tabs>
        <w:spacing w:after="0" w:before="0" w:lineRule="auto"/>
        <w:ind w:left="426" w:hanging="426"/>
        <w:jc w:val="both"/>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Written Component</w:t>
      </w:r>
    </w:p>
    <w:p w:rsidR="00000000" w:rsidDel="00000000" w:rsidP="00000000" w:rsidRDefault="00000000" w:rsidRPr="00000000" w14:paraId="000000B0">
      <w:pPr>
        <w:tabs>
          <w:tab w:val="left" w:pos="567"/>
        </w:tabs>
        <w:spacing w:after="0" w:before="0" w:lineRule="auto"/>
        <w:ind w:left="720" w:firstLine="0"/>
        <w:jc w:val="both"/>
        <w:rPr>
          <w:rFonts w:ascii="Open Sans" w:cs="Open Sans" w:eastAsia="Open Sans" w:hAnsi="Open Sans"/>
          <w:b w:val="1"/>
          <w:i w:val="1"/>
          <w:sz w:val="24"/>
          <w:szCs w:val="24"/>
        </w:rPr>
      </w:pPr>
      <w:r w:rsidDel="00000000" w:rsidR="00000000" w:rsidRPr="00000000">
        <w:rPr>
          <w:rtl w:val="0"/>
        </w:rPr>
      </w:r>
    </w:p>
    <w:p w:rsidR="00000000" w:rsidDel="00000000" w:rsidP="00000000" w:rsidRDefault="00000000" w:rsidRPr="00000000" w14:paraId="000000B1">
      <w:pPr>
        <w:numPr>
          <w:ilvl w:val="0"/>
          <w:numId w:val="4"/>
        </w:numPr>
        <w:tabs>
          <w:tab w:val="left" w:pos="567"/>
        </w:tabs>
        <w:spacing w:after="0" w:before="0" w:lineRule="auto"/>
        <w:ind w:left="720" w:hanging="360"/>
        <w:jc w:val="both"/>
        <w:rPr>
          <w:rFonts w:ascii="Open Sans" w:cs="Open Sans" w:eastAsia="Open Sans" w:hAnsi="Open Sans"/>
          <w:b w:val="1"/>
          <w:i w:val="1"/>
          <w:sz w:val="24"/>
          <w:szCs w:val="24"/>
          <w:u w:val="none"/>
        </w:rPr>
      </w:pPr>
      <w:r w:rsidDel="00000000" w:rsidR="00000000" w:rsidRPr="00000000">
        <w:rPr>
          <w:rFonts w:ascii="Open Sans" w:cs="Open Sans" w:eastAsia="Open Sans" w:hAnsi="Open Sans"/>
          <w:b w:val="1"/>
          <w:i w:val="1"/>
          <w:sz w:val="24"/>
          <w:szCs w:val="24"/>
          <w:rtl w:val="0"/>
        </w:rPr>
        <w:t xml:space="preserve">Leadership Experience Summary</w:t>
      </w:r>
      <w:r w:rsidDel="00000000" w:rsidR="00000000" w:rsidRPr="00000000">
        <w:rPr>
          <w:rtl w:val="0"/>
        </w:rPr>
      </w:r>
    </w:p>
    <w:p w:rsidR="00000000" w:rsidDel="00000000" w:rsidP="00000000" w:rsidRDefault="00000000" w:rsidRPr="00000000" w14:paraId="000000B2">
      <w:pPr>
        <w:tabs>
          <w:tab w:val="left" w:pos="567"/>
        </w:tabs>
        <w:spacing w:after="0" w:lineRule="auto"/>
        <w:ind w:left="426" w:right="720" w:hanging="426"/>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3">
      <w:pPr>
        <w:tabs>
          <w:tab w:val="left" w:pos="567"/>
        </w:tabs>
        <w:spacing w:after="0" w:lineRule="auto"/>
        <w:ind w:left="426"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Provide a two (2) page summary of why you are ready to be a Vice Principal in the Halton District School Board. </w:t>
      </w:r>
    </w:p>
    <w:p w:rsidR="00000000" w:rsidDel="00000000" w:rsidP="00000000" w:rsidRDefault="00000000" w:rsidRPr="00000000" w14:paraId="000000B4">
      <w:pPr>
        <w:tabs>
          <w:tab w:val="left" w:pos="567"/>
        </w:tabs>
        <w:spacing w:after="0" w:lineRule="auto"/>
        <w:ind w:left="0" w:firstLine="0"/>
        <w:jc w:val="both"/>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B5">
      <w:pPr>
        <w:tabs>
          <w:tab w:val="left" w:pos="567"/>
        </w:tabs>
        <w:spacing w:after="0" w:lineRule="auto"/>
        <w:ind w:left="426" w:firstLine="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your summary, describe the leadership experiences that have prepared you to assume the role of Vice Principal.  Provide specific examples that demonstrate your ability to build staff capacity; how did it impact student achievement?</w:t>
      </w:r>
    </w:p>
    <w:p w:rsidR="00000000" w:rsidDel="00000000" w:rsidP="00000000" w:rsidRDefault="00000000" w:rsidRPr="00000000" w14:paraId="000000B6">
      <w:pPr>
        <w:tabs>
          <w:tab w:val="left" w:pos="567"/>
        </w:tabs>
        <w:spacing w:after="0" w:lineRule="auto"/>
        <w:ind w:left="426"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7">
      <w:pPr>
        <w:tabs>
          <w:tab w:val="left" w:pos="567"/>
        </w:tabs>
        <w:spacing w:after="0" w:lineRule="auto"/>
        <w:ind w:left="426" w:right="720" w:firstLine="0"/>
        <w:jc w:val="both"/>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*This Leadership Experience Summary should be shared with each of your references upon submission of your package as the Pre-Interview Reference questions focus on this summary.</w:t>
      </w:r>
    </w:p>
    <w:p w:rsidR="00000000" w:rsidDel="00000000" w:rsidP="00000000" w:rsidRDefault="00000000" w:rsidRPr="00000000" w14:paraId="000000B8">
      <w:pPr>
        <w:tabs>
          <w:tab w:val="left" w:pos="567"/>
        </w:tabs>
        <w:spacing w:after="0" w:lineRule="auto"/>
        <w:ind w:left="426" w:right="720" w:firstLine="0"/>
        <w:jc w:val="both"/>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B9">
      <w:pPr>
        <w:tabs>
          <w:tab w:val="left" w:pos="567"/>
        </w:tabs>
        <w:spacing w:after="0" w:lineRule="auto"/>
        <w:ind w:left="0" w:firstLine="0"/>
        <w:jc w:val="both"/>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b)    Response to question below  (maximum two pages)</w:t>
      </w:r>
    </w:p>
    <w:p w:rsidR="00000000" w:rsidDel="00000000" w:rsidP="00000000" w:rsidRDefault="00000000" w:rsidRPr="00000000" w14:paraId="000000BA">
      <w:pPr>
        <w:tabs>
          <w:tab w:val="left" w:pos="567"/>
        </w:tabs>
        <w:spacing w:after="0" w:lineRule="auto"/>
        <w:jc w:val="both"/>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BB">
      <w:pPr>
        <w:tabs>
          <w:tab w:val="left" w:pos="567"/>
        </w:tabs>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the role of Vice Principal, you will encounter a variety of complex problems. How have you have demonstrated leadership in challenging situations? </w:t>
      </w:r>
    </w:p>
    <w:p w:rsidR="00000000" w:rsidDel="00000000" w:rsidP="00000000" w:rsidRDefault="00000000" w:rsidRPr="00000000" w14:paraId="000000BC">
      <w:pPr>
        <w:tabs>
          <w:tab w:val="left" w:pos="567"/>
        </w:tabs>
        <w:spacing w:after="0" w:lineRule="auto"/>
        <w:ind w:left="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D">
      <w:pPr>
        <w:tabs>
          <w:tab w:val="left" w:pos="567"/>
        </w:tabs>
        <w:spacing w:after="0" w:lineRule="auto"/>
        <w:ind w:left="540"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E">
      <w:pPr>
        <w:numPr>
          <w:ilvl w:val="0"/>
          <w:numId w:val="2"/>
        </w:numPr>
        <w:tabs>
          <w:tab w:val="left" w:pos="567"/>
        </w:tabs>
        <w:spacing w:after="0" w:lineRule="auto"/>
        <w:ind w:left="426"/>
        <w:jc w:val="both"/>
        <w:rPr>
          <w:rFonts w:ascii="Open Sans" w:cs="Open Sans" w:eastAsia="Open Sans" w:hAnsi="Open Sans"/>
          <w:b w:val="1"/>
          <w:i w:val="1"/>
          <w:sz w:val="24"/>
          <w:szCs w:val="24"/>
          <w:highlight w:val="white"/>
        </w:rPr>
      </w:pPr>
      <w:r w:rsidDel="00000000" w:rsidR="00000000" w:rsidRPr="00000000">
        <w:rPr>
          <w:rFonts w:ascii="Open Sans" w:cs="Open Sans" w:eastAsia="Open Sans" w:hAnsi="Open Sans"/>
          <w:b w:val="1"/>
          <w:i w:val="1"/>
          <w:sz w:val="24"/>
          <w:szCs w:val="24"/>
          <w:highlight w:val="white"/>
          <w:rtl w:val="0"/>
        </w:rPr>
        <w:t xml:space="preserve">Video Component   You will have  3 minutes to provide your response.</w:t>
      </w:r>
    </w:p>
    <w:p w:rsidR="00000000" w:rsidDel="00000000" w:rsidP="00000000" w:rsidRDefault="00000000" w:rsidRPr="00000000" w14:paraId="000000BF">
      <w:pPr>
        <w:tabs>
          <w:tab w:val="left" w:pos="567"/>
        </w:tabs>
        <w:spacing w:after="0" w:lineRule="auto"/>
        <w:jc w:val="both"/>
        <w:rPr>
          <w:rFonts w:ascii="Open Sans" w:cs="Open Sans" w:eastAsia="Open Sans" w:hAnsi="Open Sans"/>
          <w:b w:val="1"/>
          <w:i w:val="1"/>
          <w:sz w:val="24"/>
          <w:szCs w:val="24"/>
          <w:highlight w:val="white"/>
        </w:rPr>
      </w:pPr>
      <w:r w:rsidDel="00000000" w:rsidR="00000000" w:rsidRPr="00000000">
        <w:rPr>
          <w:rtl w:val="0"/>
        </w:rPr>
      </w:r>
    </w:p>
    <w:p w:rsidR="00000000" w:rsidDel="00000000" w:rsidP="00000000" w:rsidRDefault="00000000" w:rsidRPr="00000000" w14:paraId="000000C0">
      <w:pPr>
        <w:tabs>
          <w:tab w:val="left" w:pos="567"/>
        </w:tabs>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All applicants are required to complete one online video interview question.  </w:t>
      </w:r>
    </w:p>
    <w:p w:rsidR="00000000" w:rsidDel="00000000" w:rsidP="00000000" w:rsidRDefault="00000000" w:rsidRPr="00000000" w14:paraId="000000C1">
      <w:pPr>
        <w:tabs>
          <w:tab w:val="left" w:pos="567"/>
        </w:tabs>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complete this interview question, you are required to have: an internet connection, web camera and microphone. </w:t>
      </w:r>
    </w:p>
    <w:p w:rsidR="00000000" w:rsidDel="00000000" w:rsidP="00000000" w:rsidRDefault="00000000" w:rsidRPr="00000000" w14:paraId="000000C2">
      <w:pPr>
        <w:tabs>
          <w:tab w:val="left" w:pos="567"/>
        </w:tabs>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3">
      <w:pPr>
        <w:pStyle w:val="Heading3"/>
        <w:spacing w:after="0" w:before="0" w:line="240" w:lineRule="auto"/>
        <w:jc w:val="center"/>
        <w:rPr>
          <w:rFonts w:ascii="Open Sans" w:cs="Open Sans" w:eastAsia="Open Sans" w:hAnsi="Open Sans"/>
          <w:sz w:val="24"/>
          <w:szCs w:val="24"/>
        </w:rPr>
      </w:pPr>
      <w:bookmarkStart w:colFirst="0" w:colLast="0" w:name="_wrlvsvcqhdjb" w:id="6"/>
      <w:bookmarkEnd w:id="6"/>
      <w:r w:rsidDel="00000000" w:rsidR="00000000" w:rsidRPr="00000000">
        <w:rPr>
          <w:rFonts w:ascii="Tahoma" w:cs="Tahoma" w:eastAsia="Tahoma" w:hAnsi="Tahoma"/>
          <w:b w:val="1"/>
          <w:color w:val="000000"/>
          <w:sz w:val="32"/>
          <w:szCs w:val="32"/>
        </w:rPr>
        <w:drawing>
          <wp:inline distB="114300" distT="114300" distL="114300" distR="114300">
            <wp:extent cx="5943600" cy="1155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tabs>
          <w:tab w:val="left" w:pos="567"/>
        </w:tabs>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5">
      <w:pPr>
        <w:tabs>
          <w:tab w:val="left" w:pos="567"/>
        </w:tabs>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During your online video interview you will be asked to respond to one interview question. You will be given 3 minutes to reply and you will have two opportunities to answer the question. </w:t>
      </w:r>
      <w:r w:rsidDel="00000000" w:rsidR="00000000" w:rsidRPr="00000000">
        <w:rPr>
          <w:rtl w:val="0"/>
        </w:rPr>
      </w:r>
    </w:p>
    <w:p w:rsidR="00000000" w:rsidDel="00000000" w:rsidP="00000000" w:rsidRDefault="00000000" w:rsidRPr="00000000" w14:paraId="000000C6">
      <w:pPr>
        <w:tabs>
          <w:tab w:val="left" w:pos="567"/>
        </w:tabs>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7">
      <w:pPr>
        <w:tabs>
          <w:tab w:val="left" w:pos="567"/>
        </w:tabs>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close your browser before you are notified that your interview has been uploaded successfully, your response will not be recorded. The deadline to complete the online video interview question is Tuesday, September 17, 2019 at noon. </w:t>
      </w:r>
    </w:p>
    <w:p w:rsidR="00000000" w:rsidDel="00000000" w:rsidP="00000000" w:rsidRDefault="00000000" w:rsidRPr="00000000" w14:paraId="000000C8">
      <w:pPr>
        <w:tabs>
          <w:tab w:val="left" w:pos="567"/>
        </w:tabs>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9">
      <w:pPr>
        <w:tabs>
          <w:tab w:val="left" w:pos="567"/>
        </w:tabs>
        <w:spacing w:after="0" w:lineRule="auto"/>
        <w:jc w:val="both"/>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Please click on the link below to access the video interview.</w:t>
      </w:r>
      <w:r w:rsidDel="00000000" w:rsidR="00000000" w:rsidRPr="00000000">
        <w:rPr>
          <w:rtl w:val="0"/>
        </w:rPr>
      </w:r>
    </w:p>
    <w:p w:rsidR="00000000" w:rsidDel="00000000" w:rsidP="00000000" w:rsidRDefault="00000000" w:rsidRPr="00000000" w14:paraId="000000CA">
      <w:pPr>
        <w:tabs>
          <w:tab w:val="left" w:pos="567"/>
        </w:tabs>
        <w:spacing w:after="0" w:lineRule="auto"/>
        <w:jc w:val="both"/>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CB">
      <w:pPr>
        <w:tabs>
          <w:tab w:val="left" w:pos="567"/>
        </w:tabs>
        <w:spacing w:after="0" w:lineRule="auto"/>
        <w:jc w:val="both"/>
        <w:rPr>
          <w:rFonts w:ascii="Open Sans" w:cs="Open Sans" w:eastAsia="Open Sans" w:hAnsi="Open Sans"/>
          <w:sz w:val="24"/>
          <w:szCs w:val="24"/>
        </w:rPr>
      </w:pPr>
      <w:hyperlink r:id="rId11">
        <w:r w:rsidDel="00000000" w:rsidR="00000000" w:rsidRPr="00000000">
          <w:rPr>
            <w:rFonts w:ascii="Open Sans" w:cs="Open Sans" w:eastAsia="Open Sans" w:hAnsi="Open Sans"/>
            <w:color w:val="1155cc"/>
            <w:sz w:val="24"/>
            <w:szCs w:val="24"/>
            <w:highlight w:val="white"/>
            <w:u w:val="single"/>
            <w:rtl w:val="0"/>
          </w:rPr>
          <w:t xml:space="preserve">Vice Principal Online Interview Question</w:t>
        </w:r>
      </w:hyperlink>
      <w:r w:rsidDel="00000000" w:rsidR="00000000" w:rsidRPr="00000000">
        <w:rPr>
          <w:rtl w:val="0"/>
        </w:rPr>
      </w:r>
    </w:p>
    <w:p w:rsidR="00000000" w:rsidDel="00000000" w:rsidP="00000000" w:rsidRDefault="00000000" w:rsidRPr="00000000" w14:paraId="000000CC">
      <w:pPr>
        <w:tabs>
          <w:tab w:val="left" w:pos="567"/>
        </w:tabs>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D">
      <w:pPr>
        <w:tabs>
          <w:tab w:val="left" w:pos="567"/>
        </w:tabs>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Once you access your video interview, you will be provided with information on the online video interview process. If you have technical difficulties please reach out to </w:t>
      </w:r>
      <w:hyperlink r:id="rId12">
        <w:r w:rsidDel="00000000" w:rsidR="00000000" w:rsidRPr="00000000">
          <w:rPr>
            <w:rFonts w:ascii="Open Sans" w:cs="Open Sans" w:eastAsia="Open Sans" w:hAnsi="Open Sans"/>
            <w:color w:val="1155cc"/>
            <w:sz w:val="24"/>
            <w:szCs w:val="24"/>
            <w:u w:val="single"/>
            <w:rtl w:val="0"/>
          </w:rPr>
          <w:t xml:space="preserve">support@rivs.co</w:t>
        </w:r>
      </w:hyperlink>
      <w:hyperlink r:id="rId13">
        <w:r w:rsidDel="00000000" w:rsidR="00000000" w:rsidRPr="00000000">
          <w:rPr>
            <w:rFonts w:ascii="Open Sans" w:cs="Open Sans" w:eastAsia="Open Sans" w:hAnsi="Open Sans"/>
            <w:color w:val="1155cc"/>
            <w:sz w:val="24"/>
            <w:szCs w:val="24"/>
            <w:u w:val="single"/>
            <w:rtl w:val="0"/>
          </w:rPr>
          <w:t xml:space="preserve">m</w:t>
        </w:r>
      </w:hyperlink>
      <w:r w:rsidDel="00000000" w:rsidR="00000000" w:rsidRPr="00000000">
        <w:rPr>
          <w:rFonts w:ascii="Open Sans" w:cs="Open Sans" w:eastAsia="Open Sans" w:hAnsi="Open Sans"/>
          <w:sz w:val="24"/>
          <w:szCs w:val="24"/>
          <w:rtl w:val="0"/>
        </w:rPr>
        <w:t xml:space="preserve">.</w:t>
      </w:r>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CE">
      <w:pPr>
        <w:spacing w:after="0" w:line="240" w:lineRule="auto"/>
        <w:ind w:right="72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F">
      <w:pPr>
        <w:tabs>
          <w:tab w:val="left" w:pos="567"/>
        </w:tabs>
        <w:spacing w:after="0" w:line="240" w:lineRule="auto"/>
        <w:ind w:left="426" w:right="720"/>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pStyle w:val="Heading3"/>
        <w:spacing w:after="0" w:before="0" w:line="240" w:lineRule="auto"/>
        <w:jc w:val="center"/>
        <w:rPr>
          <w:rFonts w:ascii="Open Sans" w:cs="Open Sans" w:eastAsia="Open Sans" w:hAnsi="Open Sans"/>
          <w:b w:val="1"/>
        </w:rPr>
      </w:pPr>
      <w:bookmarkStart w:colFirst="0" w:colLast="0" w:name="_a0mva4vnw7m0" w:id="7"/>
      <w:bookmarkEnd w:id="7"/>
      <w:r w:rsidDel="00000000" w:rsidR="00000000" w:rsidRPr="00000000">
        <w:rPr>
          <w:rFonts w:ascii="Tahoma" w:cs="Tahoma" w:eastAsia="Tahoma" w:hAnsi="Tahoma"/>
          <w:b w:val="1"/>
          <w:color w:val="000000"/>
          <w:sz w:val="32"/>
          <w:szCs w:val="32"/>
        </w:rPr>
        <w:drawing>
          <wp:inline distB="114300" distT="114300" distL="114300" distR="114300">
            <wp:extent cx="5943600" cy="11557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after="0" w:lineRule="auto"/>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2">
      <w:pPr>
        <w:spacing w:after="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Reference Authorization</w:t>
      </w:r>
    </w:p>
    <w:p w:rsidR="00000000" w:rsidDel="00000000" w:rsidP="00000000" w:rsidRDefault="00000000" w:rsidRPr="00000000" w14:paraId="000000D3">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Vice Principal</w:t>
      </w:r>
    </w:p>
    <w:p w:rsidR="00000000" w:rsidDel="00000000" w:rsidP="00000000" w:rsidRDefault="00000000" w:rsidRPr="00000000" w14:paraId="000000D4">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5">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The Halton District School Board checks candidate references both pre and post interview.</w:t>
      </w:r>
    </w:p>
    <w:p w:rsidR="00000000" w:rsidDel="00000000" w:rsidP="00000000" w:rsidRDefault="00000000" w:rsidRPr="00000000" w14:paraId="000000D6">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7">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 _____________________________________ authorize the Halton District School Board to contact the person or organizations listed below for the purpose of obtaining reference information including information contained in my personnel file.  These persons are authorized to disclose such information.</w:t>
      </w:r>
    </w:p>
    <w:p w:rsidR="00000000" w:rsidDel="00000000" w:rsidP="00000000" w:rsidRDefault="00000000" w:rsidRPr="00000000" w14:paraId="000000D8">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9">
      <w:pPr>
        <w:spacing w:after="0"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The 3 references must include:</w:t>
      </w:r>
      <w:r w:rsidDel="00000000" w:rsidR="00000000" w:rsidRPr="00000000">
        <w:rPr>
          <w:rtl w:val="0"/>
        </w:rPr>
      </w:r>
    </w:p>
    <w:p w:rsidR="00000000" w:rsidDel="00000000" w:rsidP="00000000" w:rsidRDefault="00000000" w:rsidRPr="00000000" w14:paraId="000000DA">
      <w:pPr>
        <w:spacing w:after="0" w:line="240" w:lineRule="auto"/>
        <w:ind w:left="5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numPr>
          <w:ilvl w:val="0"/>
          <w:numId w:val="3"/>
        </w:numPr>
        <w:tabs>
          <w:tab w:val="left" w:pos="426"/>
        </w:tabs>
        <w:spacing w:after="0" w:before="0" w:line="240" w:lineRule="auto"/>
        <w:ind w:left="426" w:hanging="426"/>
        <w:rPr>
          <w:rFonts w:ascii="Open Sans" w:cs="Open Sans" w:eastAsia="Open Sans" w:hAnsi="Open Sans"/>
        </w:rPr>
      </w:pPr>
      <w:r w:rsidDel="00000000" w:rsidR="00000000" w:rsidRPr="00000000">
        <w:rPr>
          <w:rFonts w:ascii="Open Sans" w:cs="Open Sans" w:eastAsia="Open Sans" w:hAnsi="Open Sans"/>
          <w:rtl w:val="0"/>
        </w:rPr>
        <w:t xml:space="preserve">Current Principal/Supervisor;</w:t>
      </w:r>
    </w:p>
    <w:p w:rsidR="00000000" w:rsidDel="00000000" w:rsidP="00000000" w:rsidRDefault="00000000" w:rsidRPr="00000000" w14:paraId="000000DC">
      <w:pPr>
        <w:tabs>
          <w:tab w:val="left" w:pos="426"/>
        </w:tabs>
        <w:spacing w:after="0" w:line="240" w:lineRule="auto"/>
        <w:ind w:left="426" w:hanging="426"/>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Note:  If candidate has not been with current supervisor for a minimum of one (1) year, prior supervisor must also be listed. </w:t>
      </w:r>
      <w:r w:rsidDel="00000000" w:rsidR="00000000" w:rsidRPr="00000000">
        <w:rPr>
          <w:rtl w:val="0"/>
        </w:rPr>
      </w:r>
    </w:p>
    <w:p w:rsidR="00000000" w:rsidDel="00000000" w:rsidP="00000000" w:rsidRDefault="00000000" w:rsidRPr="00000000" w14:paraId="000000DD">
      <w:pPr>
        <w:tabs>
          <w:tab w:val="left" w:pos="426"/>
        </w:tabs>
        <w:spacing w:after="0" w:line="240" w:lineRule="auto"/>
        <w:ind w:left="426" w:hanging="426"/>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numPr>
          <w:ilvl w:val="0"/>
          <w:numId w:val="3"/>
        </w:numPr>
        <w:tabs>
          <w:tab w:val="left" w:pos="426"/>
        </w:tabs>
        <w:spacing w:after="0" w:before="0" w:line="240" w:lineRule="auto"/>
        <w:ind w:left="426" w:hanging="426"/>
        <w:rPr>
          <w:rFonts w:ascii="Open Sans" w:cs="Open Sans" w:eastAsia="Open Sans" w:hAnsi="Open Sans"/>
        </w:rPr>
      </w:pPr>
      <w:r w:rsidDel="00000000" w:rsidR="00000000" w:rsidRPr="00000000">
        <w:rPr>
          <w:rFonts w:ascii="Open Sans" w:cs="Open Sans" w:eastAsia="Open Sans" w:hAnsi="Open Sans"/>
          <w:rtl w:val="0"/>
        </w:rPr>
        <w:t xml:space="preserve">One other administrator/supervisor with whom you have worked in an educational setting; </w:t>
      </w:r>
      <w:r w:rsidDel="00000000" w:rsidR="00000000" w:rsidRPr="00000000">
        <w:rPr>
          <w:rFonts w:ascii="Open Sans" w:cs="Open Sans" w:eastAsia="Open Sans" w:hAnsi="Open Sans"/>
          <w:rtl w:val="0"/>
        </w:rPr>
        <w:t xml:space="preserve">and</w:t>
      </w:r>
      <w:r w:rsidDel="00000000" w:rsidR="00000000" w:rsidRPr="00000000">
        <w:rPr>
          <w:rtl w:val="0"/>
        </w:rPr>
      </w:r>
    </w:p>
    <w:p w:rsidR="00000000" w:rsidDel="00000000" w:rsidP="00000000" w:rsidRDefault="00000000" w:rsidRPr="00000000" w14:paraId="000000DF">
      <w:pPr>
        <w:tabs>
          <w:tab w:val="left" w:pos="426"/>
        </w:tabs>
        <w:spacing w:after="0" w:line="240" w:lineRule="auto"/>
        <w:ind w:left="426" w:hanging="426"/>
        <w:rPr>
          <w:rFonts w:ascii="Open Sans" w:cs="Open Sans" w:eastAsia="Open Sans" w:hAnsi="Open Sans"/>
        </w:rPr>
      </w:pPr>
      <w:r w:rsidDel="00000000" w:rsidR="00000000" w:rsidRPr="00000000">
        <w:rPr>
          <w:rtl w:val="0"/>
        </w:rPr>
      </w:r>
    </w:p>
    <w:p w:rsidR="00000000" w:rsidDel="00000000" w:rsidP="00000000" w:rsidRDefault="00000000" w:rsidRPr="00000000" w14:paraId="000000E0">
      <w:pPr>
        <w:numPr>
          <w:ilvl w:val="0"/>
          <w:numId w:val="3"/>
        </w:numPr>
        <w:tabs>
          <w:tab w:val="left" w:pos="426"/>
        </w:tabs>
        <w:spacing w:after="0" w:before="0" w:line="240" w:lineRule="auto"/>
        <w:ind w:left="426" w:hanging="426"/>
        <w:rPr>
          <w:rFonts w:ascii="Open Sans" w:cs="Open Sans" w:eastAsia="Open Sans" w:hAnsi="Open Sans"/>
        </w:rPr>
      </w:pPr>
      <w:r w:rsidDel="00000000" w:rsidR="00000000" w:rsidRPr="00000000">
        <w:rPr>
          <w:rFonts w:ascii="Open Sans" w:cs="Open Sans" w:eastAsia="Open Sans" w:hAnsi="Open Sans"/>
          <w:rtl w:val="0"/>
        </w:rPr>
        <w:t xml:space="preserve">One other reference at the candidate’s discretion. </w:t>
      </w:r>
    </w:p>
    <w:p w:rsidR="00000000" w:rsidDel="00000000" w:rsidP="00000000" w:rsidRDefault="00000000" w:rsidRPr="00000000" w14:paraId="000000E1">
      <w:pPr>
        <w:spacing w:after="0" w:line="240" w:lineRule="auto"/>
        <w:ind w:left="993" w:right="360" w:hanging="426"/>
        <w:rPr>
          <w:rFonts w:ascii="Open Sans" w:cs="Open Sans" w:eastAsia="Open Sans" w:hAnsi="Open Sans"/>
        </w:rPr>
      </w:pPr>
      <w:r w:rsidDel="00000000" w:rsidR="00000000" w:rsidRPr="00000000">
        <w:rPr>
          <w:rtl w:val="0"/>
        </w:rPr>
      </w:r>
    </w:p>
    <w:p w:rsidR="00000000" w:rsidDel="00000000" w:rsidP="00000000" w:rsidRDefault="00000000" w:rsidRPr="00000000" w14:paraId="000000E2">
      <w:pPr>
        <w:spacing w:after="0" w:line="240" w:lineRule="auto"/>
        <w:ind w:left="993" w:right="360" w:hanging="426"/>
        <w:rPr>
          <w:rFonts w:ascii="Open Sans" w:cs="Open Sans" w:eastAsia="Open Sans" w:hAnsi="Open Sans"/>
        </w:rPr>
      </w:pPr>
      <w:r w:rsidDel="00000000" w:rsidR="00000000" w:rsidRPr="00000000">
        <w:rPr>
          <w:rtl w:val="0"/>
        </w:rPr>
      </w:r>
    </w:p>
    <w:p w:rsidR="00000000" w:rsidDel="00000000" w:rsidP="00000000" w:rsidRDefault="00000000" w:rsidRPr="00000000" w14:paraId="000000E3">
      <w:pPr>
        <w:spacing w:after="0" w:line="240" w:lineRule="auto"/>
        <w:ind w:right="360"/>
        <w:rPr>
          <w:rFonts w:ascii="Open Sans" w:cs="Open Sans" w:eastAsia="Open Sans" w:hAnsi="Open Sans"/>
        </w:rPr>
      </w:pPr>
      <w:r w:rsidDel="00000000" w:rsidR="00000000" w:rsidRPr="00000000">
        <w:rPr>
          <w:rFonts w:ascii="Open Sans" w:cs="Open Sans" w:eastAsia="Open Sans" w:hAnsi="Open Sans"/>
          <w:rtl w:val="0"/>
        </w:rPr>
        <w:t xml:space="preserve">If not using your current principal</w:t>
      </w:r>
      <w:r w:rsidDel="00000000" w:rsidR="00000000" w:rsidRPr="00000000">
        <w:rPr>
          <w:rFonts w:ascii="Open Sans" w:cs="Open Sans" w:eastAsia="Open Sans" w:hAnsi="Open Sans"/>
          <w:rtl w:val="0"/>
        </w:rPr>
        <w:t xml:space="preserve">/supervisor</w:t>
      </w:r>
      <w:r w:rsidDel="00000000" w:rsidR="00000000" w:rsidRPr="00000000">
        <w:rPr>
          <w:rFonts w:ascii="Open Sans" w:cs="Open Sans" w:eastAsia="Open Sans" w:hAnsi="Open Sans"/>
          <w:rtl w:val="0"/>
        </w:rPr>
        <w:t xml:space="preserve">, please provide an explanation.</w:t>
      </w:r>
    </w:p>
    <w:p w:rsidR="00000000" w:rsidDel="00000000" w:rsidP="00000000" w:rsidRDefault="00000000" w:rsidRPr="00000000" w14:paraId="000000E4">
      <w:pPr>
        <w:spacing w:after="0" w:line="240" w:lineRule="auto"/>
        <w:ind w:right="360"/>
        <w:rPr>
          <w:rFonts w:ascii="Open Sans" w:cs="Open Sans" w:eastAsia="Open Sans" w:hAnsi="Open Sans"/>
        </w:rPr>
      </w:pPr>
      <w:r w:rsidDel="00000000" w:rsidR="00000000" w:rsidRPr="00000000">
        <w:rPr>
          <w:rtl w:val="0"/>
        </w:rPr>
      </w:r>
    </w:p>
    <w:p w:rsidR="00000000" w:rsidDel="00000000" w:rsidP="00000000" w:rsidRDefault="00000000" w:rsidRPr="00000000" w14:paraId="000000E5">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6">
      <w:pPr>
        <w:spacing w:after="0" w:line="360" w:lineRule="auto"/>
        <w:rPr>
          <w:rFonts w:ascii="Open Sans" w:cs="Open Sans" w:eastAsia="Open Sans" w:hAnsi="Open Sans"/>
        </w:rPr>
      </w:pPr>
      <w:r w:rsidDel="00000000" w:rsidR="00000000" w:rsidRPr="00000000">
        <w:rPr>
          <w:rtl w:val="0"/>
        </w:rPr>
      </w:r>
    </w:p>
    <w:tbl>
      <w:tblPr>
        <w:tblStyle w:val="Table7"/>
        <w:tblW w:w="10310.0" w:type="dxa"/>
        <w:jc w:val="left"/>
        <w:tblInd w:w="-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72"/>
        <w:gridCol w:w="2551"/>
        <w:gridCol w:w="2268"/>
        <w:gridCol w:w="3119"/>
        <w:tblGridChange w:id="0">
          <w:tblGrid>
            <w:gridCol w:w="2372"/>
            <w:gridCol w:w="2551"/>
            <w:gridCol w:w="2268"/>
            <w:gridCol w:w="3119"/>
          </w:tblGrid>
        </w:tblGridChange>
      </w:tblGrid>
      <w:tr>
        <w:tc>
          <w:tcPr>
            <w:tcBorders>
              <w:top w:color="000000" w:space="0" w:sz="8" w:val="single"/>
              <w:left w:color="000000" w:space="0" w:sz="8" w:val="single"/>
              <w:bottom w:color="000000" w:space="0" w:sz="8" w:val="single"/>
            </w:tcBorders>
            <w:shd w:fill="cccccc" w:val="clear"/>
            <w:vAlign w:val="center"/>
          </w:tcPr>
          <w:p w:rsidR="00000000" w:rsidDel="00000000" w:rsidP="00000000" w:rsidRDefault="00000000" w:rsidRPr="00000000" w14:paraId="000000E7">
            <w:pPr>
              <w:spacing w:after="0" w:line="240" w:lineRule="auto"/>
              <w:jc w:val="center"/>
              <w:rPr>
                <w:rFonts w:ascii="Open Sans" w:cs="Open Sans" w:eastAsia="Open Sans" w:hAnsi="Open Sans"/>
              </w:rPr>
            </w:pPr>
            <w:r w:rsidDel="00000000" w:rsidR="00000000" w:rsidRPr="00000000">
              <w:rPr>
                <w:rFonts w:ascii="Open Sans" w:cs="Open Sans" w:eastAsia="Open Sans" w:hAnsi="Open Sans"/>
                <w:b w:val="1"/>
                <w:rtl w:val="0"/>
              </w:rPr>
              <w:t xml:space="preserve">Reference’s Name</w:t>
            </w:r>
            <w:r w:rsidDel="00000000" w:rsidR="00000000" w:rsidRPr="00000000">
              <w:rPr>
                <w:rtl w:val="0"/>
              </w:rPr>
            </w:r>
          </w:p>
        </w:tc>
        <w:tc>
          <w:tcPr>
            <w:tcBorders>
              <w:top w:color="000000" w:space="0" w:sz="8" w:val="single"/>
              <w:bottom w:color="000000" w:space="0" w:sz="8" w:val="single"/>
            </w:tcBorders>
            <w:shd w:fill="cccccc" w:val="clear"/>
            <w:vAlign w:val="center"/>
          </w:tcPr>
          <w:p w:rsidR="00000000" w:rsidDel="00000000" w:rsidP="00000000" w:rsidRDefault="00000000" w:rsidRPr="00000000" w14:paraId="000000E8">
            <w:pPr>
              <w:spacing w:after="0" w:line="240" w:lineRule="auto"/>
              <w:jc w:val="center"/>
              <w:rPr>
                <w:rFonts w:ascii="Open Sans" w:cs="Open Sans" w:eastAsia="Open Sans" w:hAnsi="Open Sans"/>
              </w:rPr>
            </w:pPr>
            <w:r w:rsidDel="00000000" w:rsidR="00000000" w:rsidRPr="00000000">
              <w:rPr>
                <w:rFonts w:ascii="Open Sans" w:cs="Open Sans" w:eastAsia="Open Sans" w:hAnsi="Open Sans"/>
                <w:b w:val="1"/>
                <w:rtl w:val="0"/>
              </w:rPr>
              <w:t xml:space="preserve">Position Title</w:t>
            </w:r>
            <w:r w:rsidDel="00000000" w:rsidR="00000000" w:rsidRPr="00000000">
              <w:rPr>
                <w:rtl w:val="0"/>
              </w:rPr>
            </w:r>
          </w:p>
        </w:tc>
        <w:tc>
          <w:tcPr>
            <w:tcBorders>
              <w:top w:color="000000" w:space="0" w:sz="8" w:val="single"/>
              <w:bottom w:color="000000" w:space="0" w:sz="8" w:val="single"/>
            </w:tcBorders>
            <w:shd w:fill="cccccc" w:val="clear"/>
            <w:vAlign w:val="center"/>
          </w:tcPr>
          <w:p w:rsidR="00000000" w:rsidDel="00000000" w:rsidP="00000000" w:rsidRDefault="00000000" w:rsidRPr="00000000" w14:paraId="000000E9">
            <w:pPr>
              <w:pStyle w:val="Heading5"/>
              <w:spacing w:after="0" w:before="0" w:line="240" w:lineRule="auto"/>
              <w:jc w:val="center"/>
              <w:rPr>
                <w:rFonts w:ascii="Open Sans" w:cs="Open Sans" w:eastAsia="Open Sans" w:hAnsi="Open Sans"/>
              </w:rPr>
            </w:pPr>
            <w:r w:rsidDel="00000000" w:rsidR="00000000" w:rsidRPr="00000000">
              <w:rPr>
                <w:rFonts w:ascii="Open Sans" w:cs="Open Sans" w:eastAsia="Open Sans" w:hAnsi="Open Sans"/>
                <w:b w:val="1"/>
                <w:color w:val="000000"/>
                <w:rtl w:val="0"/>
              </w:rPr>
              <w:t xml:space="preserve">Preferred Phone Number</w:t>
            </w:r>
            <w:r w:rsidDel="00000000" w:rsidR="00000000" w:rsidRPr="00000000">
              <w:rPr>
                <w:rtl w:val="0"/>
              </w:rPr>
            </w:r>
          </w:p>
        </w:tc>
        <w:tc>
          <w:tcPr>
            <w:tcBorders>
              <w:top w:color="000000" w:space="0" w:sz="8" w:val="single"/>
              <w:bottom w:color="000000" w:space="0" w:sz="8" w:val="single"/>
              <w:right w:color="000000" w:space="0" w:sz="8" w:val="single"/>
            </w:tcBorders>
            <w:shd w:fill="cccccc" w:val="clear"/>
            <w:vAlign w:val="center"/>
          </w:tcPr>
          <w:p w:rsidR="00000000" w:rsidDel="00000000" w:rsidP="00000000" w:rsidRDefault="00000000" w:rsidRPr="00000000" w14:paraId="000000EA">
            <w:pPr>
              <w:pStyle w:val="Heading4"/>
              <w:spacing w:after="0" w:before="0" w:line="240" w:lineRule="auto"/>
              <w:jc w:val="center"/>
              <w:rPr>
                <w:rFonts w:ascii="Open Sans" w:cs="Open Sans" w:eastAsia="Open Sans" w:hAnsi="Open Sans"/>
                <w:sz w:val="22"/>
                <w:szCs w:val="22"/>
              </w:rPr>
            </w:pPr>
            <w:r w:rsidDel="00000000" w:rsidR="00000000" w:rsidRPr="00000000">
              <w:rPr>
                <w:rFonts w:ascii="Open Sans" w:cs="Open Sans" w:eastAsia="Open Sans" w:hAnsi="Open Sans"/>
                <w:b w:val="1"/>
                <w:color w:val="000000"/>
                <w:sz w:val="22"/>
                <w:szCs w:val="22"/>
                <w:rtl w:val="0"/>
              </w:rPr>
              <w:t xml:space="preserve">Email address</w:t>
            </w: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EB">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EC">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ED">
            <w:pPr>
              <w:spacing w:after="0" w:line="24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EE">
            <w:pPr>
              <w:spacing w:after="0" w:line="240" w:lineRule="auto"/>
              <w:ind w:left="142" w:right="27" w:firstLine="0"/>
              <w:rPr>
                <w:rFonts w:ascii="Open Sans" w:cs="Open Sans" w:eastAsia="Open Sans" w:hAnsi="Open Sans"/>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EF">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F0">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F1">
            <w:pPr>
              <w:spacing w:after="0" w:line="24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F2">
            <w:pPr>
              <w:spacing w:after="0" w:line="240" w:lineRule="auto"/>
              <w:ind w:left="142" w:right="27" w:firstLine="0"/>
              <w:rPr>
                <w:rFonts w:ascii="Open Sans" w:cs="Open Sans" w:eastAsia="Open Sans" w:hAnsi="Open Sans"/>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F3">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F4">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F5">
            <w:pPr>
              <w:spacing w:after="0" w:line="24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F6">
            <w:pPr>
              <w:spacing w:after="0" w:line="240" w:lineRule="auto"/>
              <w:ind w:left="142" w:right="27" w:firstLine="0"/>
              <w:rPr>
                <w:rFonts w:ascii="Open Sans" w:cs="Open Sans" w:eastAsia="Open Sans" w:hAnsi="Open Sans"/>
              </w:rPr>
            </w:pPr>
            <w:r w:rsidDel="00000000" w:rsidR="00000000" w:rsidRPr="00000000">
              <w:rPr>
                <w:rtl w:val="0"/>
              </w:rPr>
            </w:r>
          </w:p>
        </w:tc>
      </w:tr>
      <w:tr>
        <w:tc>
          <w:tcPr>
            <w:tcBorders>
              <w:top w:color="000000" w:space="0" w:sz="8" w:val="single"/>
              <w:left w:color="000000" w:space="0" w:sz="8" w:val="single"/>
              <w:bottom w:color="000000" w:space="0" w:sz="8" w:val="single"/>
            </w:tcBorders>
          </w:tcPr>
          <w:p w:rsidR="00000000" w:rsidDel="00000000" w:rsidP="00000000" w:rsidRDefault="00000000" w:rsidRPr="00000000" w14:paraId="000000F7">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F8">
            <w:pPr>
              <w:spacing w:after="0" w:line="36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F9">
            <w:pPr>
              <w:spacing w:after="0" w:line="240" w:lineRule="auto"/>
              <w:ind w:left="142" w:right="27" w:firstLine="0"/>
              <w:rPr>
                <w:rFonts w:ascii="Open Sans" w:cs="Open Sans" w:eastAsia="Open Sans" w:hAnsi="Open Sans"/>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FA">
            <w:pPr>
              <w:spacing w:after="0" w:line="240" w:lineRule="auto"/>
              <w:ind w:left="142" w:right="27" w:firstLine="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FB">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  </w:t>
        <w:br w:type="textWrapping"/>
      </w:r>
    </w:p>
    <w:p w:rsidR="00000000" w:rsidDel="00000000" w:rsidP="00000000" w:rsidRDefault="00000000" w:rsidRPr="00000000" w14:paraId="000000FC">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D">
      <w:pPr>
        <w:spacing w:after="0" w:line="240" w:lineRule="auto"/>
        <w:ind w:hanging="90"/>
        <w:rPr>
          <w:rFonts w:ascii="Open Sans" w:cs="Open Sans" w:eastAsia="Open Sans" w:hAnsi="Open Sans"/>
        </w:rPr>
      </w:pPr>
      <w:r w:rsidDel="00000000" w:rsidR="00000000" w:rsidRPr="00000000">
        <w:rPr>
          <w:rFonts w:ascii="Open Sans" w:cs="Open Sans" w:eastAsia="Open Sans" w:hAnsi="Open Sans"/>
          <w:rtl w:val="0"/>
        </w:rPr>
        <w:tab/>
        <w:t xml:space="preserve">___________________________________________      </w:t>
        <w:tab/>
        <w:t xml:space="preserve">_____________________________________________</w:t>
      </w:r>
    </w:p>
    <w:p w:rsidR="00000000" w:rsidDel="00000000" w:rsidP="00000000" w:rsidRDefault="00000000" w:rsidRPr="00000000" w14:paraId="000000FE">
      <w:pPr>
        <w:spacing w:after="0" w:line="240" w:lineRule="auto"/>
        <w:rPr>
          <w:rFonts w:ascii="Tahoma" w:cs="Tahoma" w:eastAsia="Tahoma" w:hAnsi="Tahoma"/>
          <w:b w:val="1"/>
        </w:rPr>
      </w:pPr>
      <w:r w:rsidDel="00000000" w:rsidR="00000000" w:rsidRPr="00000000">
        <w:rPr>
          <w:rFonts w:ascii="Open Sans" w:cs="Open Sans" w:eastAsia="Open Sans" w:hAnsi="Open Sans"/>
          <w:rtl w:val="0"/>
        </w:rPr>
        <w:t xml:space="preserve">Signature of Candidate</w:t>
        <w:tab/>
        <w:tab/>
        <w:tab/>
        <w:tab/>
        <w:t xml:space="preserve">Date</w:t>
      </w:r>
      <w:r w:rsidDel="00000000" w:rsidR="00000000" w:rsidRPr="00000000">
        <w:rPr>
          <w:rtl w:val="0"/>
        </w:rPr>
      </w:r>
    </w:p>
    <w:sectPr>
      <w:pgSz w:h="15840" w:w="12240"/>
      <w:pgMar w:bottom="993" w:top="851" w:left="1169.9999999999995" w:right="104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1440" w:firstLine="2160"/>
      </w:pPr>
      <w:rPr>
        <w:b w:val="1"/>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lvl w:ilvl="0">
      <w:start w:val="1"/>
      <w:numFmt w:val="bullet"/>
      <w:lvlText w:val="●"/>
      <w:lvlJc w:val="left"/>
      <w:pPr>
        <w:ind w:left="1440" w:firstLine="1080"/>
      </w:pPr>
      <w:rPr>
        <w:rFonts w:ascii="Arial" w:cs="Arial" w:eastAsia="Arial" w:hAnsi="Arial"/>
        <w:u w:val="none"/>
      </w:rPr>
    </w:lvl>
    <w:lvl w:ilvl="1">
      <w:start w:val="1"/>
      <w:numFmt w:val="bullet"/>
      <w:lvlText w:val="○"/>
      <w:lvlJc w:val="left"/>
      <w:pPr>
        <w:ind w:left="2160" w:firstLine="1800"/>
      </w:pPr>
      <w:rPr>
        <w:rFonts w:ascii="Arial" w:cs="Arial" w:eastAsia="Arial" w:hAnsi="Arial"/>
        <w:u w:val="none"/>
      </w:rPr>
    </w:lvl>
    <w:lvl w:ilvl="2">
      <w:start w:val="1"/>
      <w:numFmt w:val="bullet"/>
      <w:lvlText w:val="■"/>
      <w:lvlJc w:val="left"/>
      <w:pPr>
        <w:ind w:left="2880" w:firstLine="2520"/>
      </w:pPr>
      <w:rPr>
        <w:rFonts w:ascii="Arial" w:cs="Arial" w:eastAsia="Arial" w:hAnsi="Arial"/>
        <w:u w:val="none"/>
      </w:rPr>
    </w:lvl>
    <w:lvl w:ilvl="3">
      <w:start w:val="1"/>
      <w:numFmt w:val="bullet"/>
      <w:lvlText w:val="●"/>
      <w:lvlJc w:val="left"/>
      <w:pPr>
        <w:ind w:left="3600" w:firstLine="3240"/>
      </w:pPr>
      <w:rPr>
        <w:rFonts w:ascii="Arial" w:cs="Arial" w:eastAsia="Arial" w:hAnsi="Arial"/>
        <w:u w:val="none"/>
      </w:rPr>
    </w:lvl>
    <w:lvl w:ilvl="4">
      <w:start w:val="1"/>
      <w:numFmt w:val="bullet"/>
      <w:lvlText w:val="○"/>
      <w:lvlJc w:val="left"/>
      <w:pPr>
        <w:ind w:left="4320" w:firstLine="3960"/>
      </w:pPr>
      <w:rPr>
        <w:rFonts w:ascii="Arial" w:cs="Arial" w:eastAsia="Arial" w:hAnsi="Arial"/>
        <w:u w:val="none"/>
      </w:rPr>
    </w:lvl>
    <w:lvl w:ilvl="5">
      <w:start w:val="1"/>
      <w:numFmt w:val="bullet"/>
      <w:lvlText w:val="■"/>
      <w:lvlJc w:val="left"/>
      <w:pPr>
        <w:ind w:left="5040" w:firstLine="4680"/>
      </w:pPr>
      <w:rPr>
        <w:rFonts w:ascii="Arial" w:cs="Arial" w:eastAsia="Arial" w:hAnsi="Arial"/>
        <w:u w:val="none"/>
      </w:rPr>
    </w:lvl>
    <w:lvl w:ilvl="6">
      <w:start w:val="1"/>
      <w:numFmt w:val="bullet"/>
      <w:lvlText w:val="●"/>
      <w:lvlJc w:val="left"/>
      <w:pPr>
        <w:ind w:left="5760" w:firstLine="5400"/>
      </w:pPr>
      <w:rPr>
        <w:rFonts w:ascii="Arial" w:cs="Arial" w:eastAsia="Arial" w:hAnsi="Arial"/>
        <w:u w:val="none"/>
      </w:rPr>
    </w:lvl>
    <w:lvl w:ilvl="7">
      <w:start w:val="1"/>
      <w:numFmt w:val="bullet"/>
      <w:lvlText w:val="○"/>
      <w:lvlJc w:val="left"/>
      <w:pPr>
        <w:ind w:left="6480" w:firstLine="6120"/>
      </w:pPr>
      <w:rPr>
        <w:rFonts w:ascii="Arial" w:cs="Arial" w:eastAsia="Arial" w:hAnsi="Arial"/>
        <w:u w:val="none"/>
      </w:rPr>
    </w:lvl>
    <w:lvl w:ilvl="8">
      <w:start w:val="1"/>
      <w:numFmt w:val="bullet"/>
      <w:lvlText w:val="■"/>
      <w:lvlJc w:val="left"/>
      <w:pPr>
        <w:ind w:left="7200" w:firstLine="684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mailto:support@rivs.com" TargetMode="External"/><Relationship Id="rId8" Type="http://schemas.openxmlformats.org/officeDocument/2006/relationships/hyperlink" Target="https://www.hdsb.ca/our-board/Pages/Multi-Year-Plan-2016-2020.aspx" TargetMode="External"/><Relationship Id="rId3" Type="http://schemas.openxmlformats.org/officeDocument/2006/relationships/fontTable" Target="fontTable.xml"/><Relationship Id="rId12" Type="http://schemas.openxmlformats.org/officeDocument/2006/relationships/hyperlink" Target="mailto:support@rivs.com" TargetMode="External"/><Relationship Id="rId7" Type="http://schemas.openxmlformats.org/officeDocument/2006/relationships/hyperlink" Target="https://docs.google.com/document/d/1tWKVcJqXAwqGCkepSiZlR4wxOOZBCCzP6oKX0H4fH5k/edit"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https://v3.rivs.com/17-09-45/" TargetMode="Externa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mailto:sulewskim@hdsb.ca" TargetMode="External"/><Relationship Id="rId4" Type="http://schemas.openxmlformats.org/officeDocument/2006/relationships/numbering" Target="numbering.xml"/><Relationship Id="rId9" Type="http://schemas.openxmlformats.org/officeDocument/2006/relationships/hyperlink" Target="https://www.education-leadership-ontario.ca/en/resources/ontario-leadership-framework-olf" TargetMode="Externa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39B5C054FC9488373C536B1A948E0" ma:contentTypeVersion="2" ma:contentTypeDescription="Create a new document." ma:contentTypeScope="" ma:versionID="0272d6dee7301970d2db91eb132eb561">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9F73B-4646-4398-A143-79E40C74618B}"/>
</file>

<file path=customXml/itemProps2.xml><?xml version="1.0" encoding="utf-8"?>
<ds:datastoreItem xmlns:ds="http://schemas.openxmlformats.org/officeDocument/2006/customXml" ds:itemID="{1B2F2C32-50EF-43AF-ADAA-F5FC3FDA5C7D}"/>
</file>

<file path=customXml/itemProps3.xml><?xml version="1.0" encoding="utf-8"?>
<ds:datastoreItem xmlns:ds="http://schemas.openxmlformats.org/officeDocument/2006/customXml" ds:itemID="{4E6E89EC-7F10-4E37-BA67-DCBE51958A4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0x01010047839B5C054FC9488373C536B1A948E0</vt:lpwstr>
  </property>
</Properties>
</file>